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1A97" w:rsidRPr="005B5A84" w:rsidRDefault="00E01A97" w:rsidP="00E01A97">
      <w:pPr>
        <w:jc w:val="center"/>
        <w:rPr>
          <w:b/>
          <w:szCs w:val="28"/>
        </w:rPr>
      </w:pPr>
      <w:r w:rsidRPr="005B5A84">
        <w:rPr>
          <w:b/>
          <w:szCs w:val="28"/>
        </w:rPr>
        <w:t xml:space="preserve">Показатели мониторинга качества дошкольного образования в ОО, </w:t>
      </w:r>
    </w:p>
    <w:p w:rsidR="00E01A97" w:rsidRPr="005B5A84" w:rsidRDefault="00E01A97" w:rsidP="00E01A97">
      <w:pPr>
        <w:jc w:val="center"/>
        <w:rPr>
          <w:b/>
          <w:szCs w:val="28"/>
        </w:rPr>
      </w:pPr>
      <w:r w:rsidRPr="005B5A84">
        <w:rPr>
          <w:b/>
          <w:szCs w:val="28"/>
        </w:rPr>
        <w:t>реализующих программы дошкольного образования</w:t>
      </w:r>
    </w:p>
    <w:p w:rsidR="00E01A97" w:rsidRPr="00ED0660" w:rsidRDefault="00E01A97" w:rsidP="00E01A97">
      <w:pPr>
        <w:jc w:val="center"/>
        <w:rPr>
          <w:b/>
          <w:sz w:val="20"/>
          <w:szCs w:val="20"/>
          <w:u w:val="single"/>
        </w:rPr>
      </w:pPr>
    </w:p>
    <w:p w:rsidR="00E01A97" w:rsidRPr="00ED0660" w:rsidRDefault="00E01A97" w:rsidP="00E01A97">
      <w:pPr>
        <w:rPr>
          <w:b/>
          <w:sz w:val="20"/>
          <w:szCs w:val="20"/>
        </w:rPr>
      </w:pPr>
    </w:p>
    <w:tbl>
      <w:tblPr>
        <w:tblStyle w:val="a3"/>
        <w:tblW w:w="14709" w:type="dxa"/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992"/>
        <w:gridCol w:w="1276"/>
        <w:gridCol w:w="1275"/>
        <w:gridCol w:w="1134"/>
        <w:gridCol w:w="5245"/>
        <w:gridCol w:w="1418"/>
      </w:tblGrid>
      <w:tr w:rsidR="00E01A97" w:rsidRPr="00ED0660" w:rsidTr="00452676">
        <w:tc>
          <w:tcPr>
            <w:tcW w:w="14709" w:type="dxa"/>
            <w:gridSpan w:val="8"/>
          </w:tcPr>
          <w:p w:rsidR="00E01A97" w:rsidRPr="00C661B4" w:rsidRDefault="00E01A97" w:rsidP="00452676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661B4">
              <w:rPr>
                <w:rFonts w:cs="Times New Roman"/>
                <w:b/>
                <w:sz w:val="20"/>
                <w:szCs w:val="20"/>
              </w:rPr>
              <w:t>Общий раздел</w:t>
            </w: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2835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6029AB">
              <w:rPr>
                <w:rFonts w:cs="Times New Roman"/>
                <w:sz w:val="20"/>
                <w:szCs w:val="20"/>
              </w:rPr>
              <w:t>Показатели мониторинга качества дошкольного образования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Единица измерения 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Весовой коэффициент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Диапазон значений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Периодичность </w:t>
            </w:r>
          </w:p>
        </w:tc>
        <w:tc>
          <w:tcPr>
            <w:tcW w:w="5245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Формула для расчета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Баллы</w:t>
            </w: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1.</w:t>
            </w:r>
          </w:p>
        </w:tc>
        <w:tc>
          <w:tcPr>
            <w:tcW w:w="2835" w:type="dxa"/>
          </w:tcPr>
          <w:p w:rsidR="00E01A97" w:rsidRPr="00ED0660" w:rsidRDefault="00E01A97" w:rsidP="00452676">
            <w:pPr>
              <w:jc w:val="both"/>
              <w:rPr>
                <w:sz w:val="20"/>
                <w:szCs w:val="20"/>
              </w:rPr>
            </w:pPr>
            <w:r w:rsidRPr="00ED0660">
              <w:rPr>
                <w:sz w:val="20"/>
                <w:szCs w:val="20"/>
              </w:rPr>
              <w:t>Разработана и реализуются образовательная программа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sz w:val="20"/>
                <w:szCs w:val="20"/>
              </w:rPr>
              <w:t>дошкольного образования, соответствующая требованиям ФГОС ДО к структуре и содержанию образовательных программ дошкольного образования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</w:t>
            </w:r>
            <w:r w:rsidRPr="00ED0660">
              <w:rPr>
                <w:rFonts w:cs="Times New Roman"/>
                <w:sz w:val="20"/>
                <w:szCs w:val="20"/>
              </w:rPr>
              <w:t>аличие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0-1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Годовая</w:t>
            </w:r>
          </w:p>
        </w:tc>
        <w:tc>
          <w:tcPr>
            <w:tcW w:w="5245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Разработана – 1 балл,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не разработана – 0 балл.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2.</w:t>
            </w:r>
          </w:p>
        </w:tc>
        <w:tc>
          <w:tcPr>
            <w:tcW w:w="2835" w:type="dxa"/>
          </w:tcPr>
          <w:p w:rsidR="00E01A97" w:rsidRPr="00ED0660" w:rsidRDefault="00E01A97" w:rsidP="00452676">
            <w:pPr>
              <w:jc w:val="both"/>
              <w:rPr>
                <w:sz w:val="20"/>
                <w:szCs w:val="20"/>
              </w:rPr>
            </w:pPr>
            <w:r w:rsidRPr="00ED0660">
              <w:rPr>
                <w:sz w:val="20"/>
                <w:szCs w:val="20"/>
              </w:rPr>
              <w:t>Разработана программа развития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</w:t>
            </w:r>
            <w:r w:rsidRPr="00ED0660">
              <w:rPr>
                <w:rFonts w:cs="Times New Roman"/>
                <w:sz w:val="20"/>
                <w:szCs w:val="20"/>
              </w:rPr>
              <w:t>аличие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0-1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Годовая</w:t>
            </w:r>
          </w:p>
        </w:tc>
        <w:tc>
          <w:tcPr>
            <w:tcW w:w="5245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Разработана – 1 балл,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не разработана – 0 балл.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3.</w:t>
            </w:r>
          </w:p>
        </w:tc>
        <w:tc>
          <w:tcPr>
            <w:tcW w:w="2835" w:type="dxa"/>
          </w:tcPr>
          <w:p w:rsidR="00E01A97" w:rsidRPr="00ED0660" w:rsidRDefault="00E01A97" w:rsidP="00452676">
            <w:pPr>
              <w:jc w:val="both"/>
              <w:rPr>
                <w:sz w:val="20"/>
                <w:szCs w:val="20"/>
              </w:rPr>
            </w:pPr>
            <w:r w:rsidRPr="00ED0660">
              <w:rPr>
                <w:sz w:val="20"/>
                <w:szCs w:val="20"/>
              </w:rPr>
              <w:t>Функционирует ВСОКО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</w:t>
            </w:r>
            <w:r w:rsidRPr="00ED0660">
              <w:rPr>
                <w:rFonts w:cs="Times New Roman"/>
                <w:sz w:val="20"/>
                <w:szCs w:val="20"/>
              </w:rPr>
              <w:t>аличие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0-1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Годовая</w:t>
            </w:r>
          </w:p>
        </w:tc>
        <w:tc>
          <w:tcPr>
            <w:tcW w:w="5245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Функционирует – 1 балл,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не функционирует – 0 балл.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4.</w:t>
            </w:r>
          </w:p>
        </w:tc>
        <w:tc>
          <w:tcPr>
            <w:tcW w:w="2835" w:type="dxa"/>
          </w:tcPr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Создание условий для </w:t>
            </w:r>
            <w:r>
              <w:rPr>
                <w:rFonts w:cs="Times New Roman"/>
                <w:sz w:val="20"/>
                <w:szCs w:val="20"/>
              </w:rPr>
              <w:t xml:space="preserve">обучающихся </w:t>
            </w:r>
            <w:r w:rsidRPr="00ED0660">
              <w:rPr>
                <w:rFonts w:cs="Times New Roman"/>
                <w:sz w:val="20"/>
                <w:szCs w:val="20"/>
              </w:rPr>
              <w:t xml:space="preserve"> с ограни</w:t>
            </w:r>
            <w:r>
              <w:rPr>
                <w:rFonts w:cs="Times New Roman"/>
                <w:sz w:val="20"/>
                <w:szCs w:val="20"/>
              </w:rPr>
              <w:t xml:space="preserve">ченными возможностями здоровья 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</w:t>
            </w:r>
            <w:r w:rsidRPr="00ED0660">
              <w:rPr>
                <w:rFonts w:cs="Times New Roman"/>
                <w:sz w:val="20"/>
                <w:szCs w:val="20"/>
              </w:rPr>
              <w:t>аличие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0-2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Годовая</w:t>
            </w:r>
          </w:p>
        </w:tc>
        <w:tc>
          <w:tcPr>
            <w:tcW w:w="5245" w:type="dxa"/>
          </w:tcPr>
          <w:p w:rsidR="00E01A97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Созданы условия – 2 балла,</w:t>
            </w:r>
          </w:p>
          <w:p w:rsidR="00E01A97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частично – 1 балл, </w:t>
            </w:r>
          </w:p>
          <w:p w:rsidR="00E01A97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не созданы – 0 баллов.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5.</w:t>
            </w:r>
          </w:p>
        </w:tc>
        <w:tc>
          <w:tcPr>
            <w:tcW w:w="2835" w:type="dxa"/>
          </w:tcPr>
          <w:p w:rsidR="00E01A97" w:rsidRPr="00ED0660" w:rsidRDefault="00E01A97" w:rsidP="00452676">
            <w:pPr>
              <w:jc w:val="both"/>
              <w:rPr>
                <w:sz w:val="20"/>
                <w:szCs w:val="20"/>
              </w:rPr>
            </w:pPr>
            <w:r w:rsidRPr="00ED0660">
              <w:rPr>
                <w:sz w:val="20"/>
                <w:szCs w:val="20"/>
              </w:rPr>
              <w:t>Содержание образовательной программы ДО обеспечивает развитие личности в соответствии с возрастными и индивидуальными особенностями детей по следующим компонентам: социально-коммуникативное развитие; познавательное развитие; речевое развитие; художественно-эстетическое развитие; физическое развитие;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</w:t>
            </w:r>
            <w:r w:rsidRPr="00ED0660">
              <w:rPr>
                <w:rFonts w:cs="Times New Roman"/>
                <w:sz w:val="20"/>
                <w:szCs w:val="20"/>
              </w:rPr>
              <w:t>аличие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0-2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Годовая</w:t>
            </w:r>
          </w:p>
        </w:tc>
        <w:tc>
          <w:tcPr>
            <w:tcW w:w="5245" w:type="dxa"/>
          </w:tcPr>
          <w:p w:rsidR="00E01A97" w:rsidRPr="00ED0660" w:rsidRDefault="00E01A97" w:rsidP="00452676">
            <w:pPr>
              <w:jc w:val="both"/>
              <w:rPr>
                <w:sz w:val="20"/>
                <w:szCs w:val="20"/>
              </w:rPr>
            </w:pPr>
            <w:r w:rsidRPr="00ED0660">
              <w:rPr>
                <w:sz w:val="20"/>
                <w:szCs w:val="20"/>
              </w:rPr>
              <w:t xml:space="preserve">Обеспечивает полностью– 2 балла, </w:t>
            </w:r>
          </w:p>
          <w:p w:rsidR="00E01A97" w:rsidRPr="00ED0660" w:rsidRDefault="00E01A97" w:rsidP="00452676">
            <w:pPr>
              <w:jc w:val="both"/>
              <w:rPr>
                <w:sz w:val="20"/>
                <w:szCs w:val="20"/>
              </w:rPr>
            </w:pPr>
            <w:r w:rsidRPr="00ED0660">
              <w:rPr>
                <w:sz w:val="20"/>
                <w:szCs w:val="20"/>
              </w:rPr>
              <w:t xml:space="preserve">обеспечивает частично – 1 балл, 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не </w:t>
            </w:r>
            <w:r w:rsidRPr="00ED0660">
              <w:rPr>
                <w:sz w:val="20"/>
                <w:szCs w:val="20"/>
              </w:rPr>
              <w:t xml:space="preserve">обеспечивает  - 0 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14709" w:type="dxa"/>
            <w:gridSpan w:val="8"/>
          </w:tcPr>
          <w:p w:rsidR="00E01A97" w:rsidRPr="00C661B4" w:rsidRDefault="00E01A97" w:rsidP="00452676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Условия по обеспечению здоровья, безопасности и качеству услуг по присмотру и уходу за детьми</w:t>
            </w: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lastRenderedPageBreak/>
              <w:t>6.</w:t>
            </w:r>
          </w:p>
        </w:tc>
        <w:tc>
          <w:tcPr>
            <w:tcW w:w="2835" w:type="dxa"/>
          </w:tcPr>
          <w:p w:rsidR="00E01A97" w:rsidRPr="00ED0660" w:rsidRDefault="00E01A97" w:rsidP="00452676">
            <w:pPr>
              <w:pStyle w:val="a4"/>
              <w:spacing w:line="240" w:lineRule="auto"/>
              <w:ind w:left="0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D0660">
              <w:rPr>
                <w:rFonts w:ascii="Times New Roman" w:hAnsi="Times New Roman" w:cs="Times New Roman"/>
                <w:i/>
                <w:sz w:val="20"/>
                <w:szCs w:val="20"/>
              </w:rPr>
              <w:t>Состояние здоровья воспитанников</w:t>
            </w:r>
          </w:p>
          <w:p w:rsidR="00E01A97" w:rsidRPr="00ED0660" w:rsidRDefault="00E01A97" w:rsidP="00452676">
            <w:pPr>
              <w:pStyle w:val="a4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D0660">
              <w:rPr>
                <w:rFonts w:ascii="Times New Roman" w:hAnsi="Times New Roman" w:cs="Times New Roman"/>
                <w:sz w:val="20"/>
                <w:szCs w:val="20"/>
              </w:rPr>
              <w:t>Заболеваемость (количество дней, пропущенных по болезни одним ребенком за отчетный период)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Е</w:t>
            </w:r>
            <w:r w:rsidRPr="00ED0660">
              <w:rPr>
                <w:rFonts w:cs="Times New Roman"/>
                <w:sz w:val="20"/>
                <w:szCs w:val="20"/>
              </w:rPr>
              <w:t>диниц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1-6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Годовая</w:t>
            </w:r>
          </w:p>
        </w:tc>
        <w:tc>
          <w:tcPr>
            <w:tcW w:w="5245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  <w:lang w:val="en-US"/>
              </w:rPr>
              <w:t>B</w:t>
            </w:r>
            <w:r w:rsidRPr="00ED0660">
              <w:rPr>
                <w:rFonts w:cs="Times New Roman"/>
                <w:sz w:val="20"/>
                <w:szCs w:val="20"/>
              </w:rPr>
              <w:t>&lt;</w:t>
            </w:r>
            <w:r w:rsidRPr="00ED0660">
              <w:rPr>
                <w:rFonts w:cs="Times New Roman"/>
                <w:sz w:val="20"/>
                <w:szCs w:val="20"/>
                <w:lang w:val="en-US"/>
              </w:rPr>
              <w:t>A</w:t>
            </w:r>
            <w:r w:rsidRPr="00ED0660">
              <w:rPr>
                <w:rFonts w:cs="Times New Roman"/>
                <w:sz w:val="20"/>
                <w:szCs w:val="20"/>
              </w:rPr>
              <w:t xml:space="preserve"> – 6 баллов, где </w:t>
            </w:r>
            <w:r w:rsidRPr="00ED0660">
              <w:rPr>
                <w:rFonts w:cs="Times New Roman"/>
                <w:sz w:val="20"/>
                <w:szCs w:val="20"/>
                <w:lang w:val="en-US"/>
              </w:rPr>
              <w:t>A</w:t>
            </w:r>
            <w:r w:rsidRPr="00ED0660">
              <w:rPr>
                <w:rFonts w:cs="Times New Roman"/>
                <w:sz w:val="20"/>
                <w:szCs w:val="20"/>
              </w:rPr>
              <w:t xml:space="preserve"> – средний показатель по муниципальному образованию, </w:t>
            </w:r>
            <w:r w:rsidRPr="00ED0660">
              <w:rPr>
                <w:rFonts w:cs="Times New Roman"/>
                <w:sz w:val="20"/>
                <w:szCs w:val="20"/>
                <w:lang w:val="en-US"/>
              </w:rPr>
              <w:t>B</w:t>
            </w:r>
            <w:r w:rsidRPr="00ED0660">
              <w:rPr>
                <w:rFonts w:cs="Times New Roman"/>
                <w:sz w:val="20"/>
                <w:szCs w:val="20"/>
              </w:rPr>
              <w:t xml:space="preserve"> – средний балл организации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  <w:lang w:val="en-US"/>
              </w:rPr>
              <w:t>B</w:t>
            </w:r>
            <w:r w:rsidRPr="00ED0660">
              <w:rPr>
                <w:rFonts w:cs="Times New Roman"/>
                <w:sz w:val="20"/>
                <w:szCs w:val="20"/>
                <w:u w:val="single"/>
              </w:rPr>
              <w:t>&lt;</w:t>
            </w:r>
            <w:r w:rsidRPr="00ED0660">
              <w:rPr>
                <w:rFonts w:cs="Times New Roman"/>
                <w:sz w:val="20"/>
                <w:szCs w:val="20"/>
              </w:rPr>
              <w:t xml:space="preserve"> (</w:t>
            </w:r>
            <w:r w:rsidRPr="00ED0660">
              <w:rPr>
                <w:rFonts w:cs="Times New Roman"/>
                <w:sz w:val="20"/>
                <w:szCs w:val="20"/>
                <w:lang w:val="en-US"/>
              </w:rPr>
              <w:t>A</w:t>
            </w:r>
            <w:r w:rsidRPr="00ED0660">
              <w:rPr>
                <w:rFonts w:cs="Times New Roman"/>
                <w:sz w:val="20"/>
                <w:szCs w:val="20"/>
              </w:rPr>
              <w:t>+3) – 3 балла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В &gt; А – 1 балл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</w:t>
            </w:r>
            <w:r w:rsidRPr="00ED0660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</w:tcPr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Случаи детского травматизма за текущий учебный год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С</w:t>
            </w:r>
            <w:r w:rsidRPr="00ED0660">
              <w:rPr>
                <w:rFonts w:cs="Times New Roman"/>
                <w:sz w:val="20"/>
                <w:szCs w:val="20"/>
              </w:rPr>
              <w:t>лучай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(-3) - 0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Годовая</w:t>
            </w:r>
          </w:p>
        </w:tc>
        <w:tc>
          <w:tcPr>
            <w:tcW w:w="5245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Случаев детского травматизма за текущий учебный год нет – 0 баллов;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Зафиксирован случай детского травматизма – минус 3 балла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8</w:t>
            </w:r>
            <w:r w:rsidRPr="00ED0660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</w:tcPr>
          <w:p w:rsidR="00E01A97" w:rsidRPr="00ED0660" w:rsidRDefault="00E01A97" w:rsidP="00452676">
            <w:pPr>
              <w:pStyle w:val="a4"/>
              <w:spacing w:line="240" w:lineRule="auto"/>
              <w:ind w:left="0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D0660">
              <w:rPr>
                <w:rFonts w:ascii="Times New Roman" w:hAnsi="Times New Roman" w:cs="Times New Roman"/>
                <w:sz w:val="20"/>
                <w:szCs w:val="20"/>
              </w:rPr>
              <w:t>Создание санитарно-гигиенических условий в ДОО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</w:t>
            </w:r>
            <w:r w:rsidRPr="00ED0660">
              <w:rPr>
                <w:rFonts w:cs="Times New Roman"/>
                <w:sz w:val="20"/>
                <w:szCs w:val="20"/>
              </w:rPr>
              <w:t>аличие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0-2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Годовая</w:t>
            </w:r>
          </w:p>
        </w:tc>
        <w:tc>
          <w:tcPr>
            <w:tcW w:w="5245" w:type="dxa"/>
          </w:tcPr>
          <w:p w:rsidR="00E01A97" w:rsidRPr="00ED0660" w:rsidRDefault="00E01A97" w:rsidP="00452676">
            <w:pPr>
              <w:jc w:val="both"/>
              <w:rPr>
                <w:sz w:val="20"/>
                <w:szCs w:val="20"/>
              </w:rPr>
            </w:pPr>
            <w:r w:rsidRPr="00ED0660">
              <w:rPr>
                <w:sz w:val="20"/>
                <w:szCs w:val="20"/>
              </w:rPr>
              <w:t xml:space="preserve">Созданы полностью – 2 балла, </w:t>
            </w:r>
          </w:p>
          <w:p w:rsidR="00E01A97" w:rsidRPr="00ED0660" w:rsidRDefault="00E01A97" w:rsidP="00452676">
            <w:pPr>
              <w:jc w:val="both"/>
              <w:rPr>
                <w:sz w:val="20"/>
                <w:szCs w:val="20"/>
              </w:rPr>
            </w:pPr>
            <w:r w:rsidRPr="00ED0660">
              <w:rPr>
                <w:sz w:val="20"/>
                <w:szCs w:val="20"/>
              </w:rPr>
              <w:t xml:space="preserve">созданы частично – 1 балл, 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не </w:t>
            </w:r>
            <w:r w:rsidRPr="00ED0660">
              <w:rPr>
                <w:sz w:val="20"/>
                <w:szCs w:val="20"/>
              </w:rPr>
              <w:t xml:space="preserve">созданы  - 0 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9</w:t>
            </w:r>
            <w:r w:rsidRPr="00ED0660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</w:tcPr>
          <w:p w:rsidR="00E01A97" w:rsidRPr="00ED0660" w:rsidRDefault="00E01A97" w:rsidP="00452676">
            <w:pPr>
              <w:pStyle w:val="a4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D0660">
              <w:rPr>
                <w:rFonts w:ascii="Times New Roman" w:hAnsi="Times New Roman" w:cs="Times New Roman"/>
                <w:sz w:val="20"/>
                <w:szCs w:val="20"/>
              </w:rPr>
              <w:t>Мероприятия по сохранению и укреплению здоровья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</w:t>
            </w:r>
            <w:r w:rsidRPr="00ED0660">
              <w:rPr>
                <w:rFonts w:cs="Times New Roman"/>
                <w:sz w:val="20"/>
                <w:szCs w:val="20"/>
              </w:rPr>
              <w:t>аличие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0-2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Годовая</w:t>
            </w:r>
          </w:p>
        </w:tc>
        <w:tc>
          <w:tcPr>
            <w:tcW w:w="5245" w:type="dxa"/>
          </w:tcPr>
          <w:p w:rsidR="00E01A97" w:rsidRPr="00ED0660" w:rsidRDefault="00E01A97" w:rsidP="00452676">
            <w:pPr>
              <w:jc w:val="both"/>
              <w:rPr>
                <w:sz w:val="20"/>
                <w:szCs w:val="20"/>
              </w:rPr>
            </w:pPr>
            <w:r w:rsidRPr="00ED0660">
              <w:rPr>
                <w:sz w:val="20"/>
                <w:szCs w:val="20"/>
              </w:rPr>
              <w:t xml:space="preserve">Проведены все мероприятия по годовому плану– 2 балла, </w:t>
            </w:r>
          </w:p>
          <w:p w:rsidR="00E01A97" w:rsidRPr="00ED0660" w:rsidRDefault="00E01A97" w:rsidP="00452676">
            <w:pPr>
              <w:jc w:val="both"/>
              <w:rPr>
                <w:sz w:val="20"/>
                <w:szCs w:val="20"/>
              </w:rPr>
            </w:pPr>
            <w:r w:rsidRPr="00ED0660">
              <w:rPr>
                <w:sz w:val="20"/>
                <w:szCs w:val="20"/>
              </w:rPr>
              <w:t xml:space="preserve">проведены частично – 1 балл, 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не </w:t>
            </w:r>
            <w:r w:rsidRPr="00ED0660">
              <w:rPr>
                <w:sz w:val="20"/>
                <w:szCs w:val="20"/>
              </w:rPr>
              <w:t xml:space="preserve">проведены  - 0 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10</w:t>
            </w:r>
            <w:r w:rsidRPr="00ED0660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Организация процесса питания воспитанников и работников в соответствии с установленными требованиями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</w:t>
            </w:r>
            <w:r w:rsidRPr="00ED0660">
              <w:rPr>
                <w:rFonts w:cs="Times New Roman"/>
                <w:sz w:val="20"/>
                <w:szCs w:val="20"/>
              </w:rPr>
              <w:t>аличие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0-1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Годовая</w:t>
            </w:r>
          </w:p>
        </w:tc>
        <w:tc>
          <w:tcPr>
            <w:tcW w:w="5245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Организовано – 1 балл, 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не организовано - 0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11</w:t>
            </w:r>
            <w:r w:rsidRPr="00ED0660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</w:tcPr>
          <w:p w:rsidR="00E01A97" w:rsidRPr="00ED0660" w:rsidRDefault="00E01A97" w:rsidP="00452676">
            <w:pPr>
              <w:pStyle w:val="a4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D0660">
              <w:rPr>
                <w:rFonts w:ascii="Times New Roman" w:hAnsi="Times New Roman" w:cs="Times New Roman"/>
                <w:sz w:val="20"/>
                <w:szCs w:val="20"/>
              </w:rPr>
              <w:t>Организация медицинского обслуживания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</w:t>
            </w:r>
            <w:r w:rsidRPr="00ED0660">
              <w:rPr>
                <w:rFonts w:cs="Times New Roman"/>
                <w:sz w:val="20"/>
                <w:szCs w:val="20"/>
              </w:rPr>
              <w:t>аличие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0-1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Годовая</w:t>
            </w:r>
          </w:p>
        </w:tc>
        <w:tc>
          <w:tcPr>
            <w:tcW w:w="5245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Договора на медицинское обслуживание воспитанников и работников имеются – 1 балл,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не имеются - 0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rPr>
          <w:trHeight w:val="1693"/>
        </w:trPr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12</w:t>
            </w:r>
            <w:r w:rsidRPr="00ED0660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</w:tcPr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Обеспечение безопасности внутреннего помещения ДОО (группового и </w:t>
            </w:r>
            <w:proofErr w:type="spellStart"/>
            <w:r w:rsidRPr="00ED0660">
              <w:rPr>
                <w:rFonts w:cs="Times New Roman"/>
                <w:sz w:val="20"/>
                <w:szCs w:val="20"/>
              </w:rPr>
              <w:t>внегруппового</w:t>
            </w:r>
            <w:proofErr w:type="spellEnd"/>
            <w:r w:rsidRPr="00ED0660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</w:t>
            </w:r>
            <w:r w:rsidRPr="00ED0660">
              <w:rPr>
                <w:rFonts w:cs="Times New Roman"/>
                <w:sz w:val="20"/>
                <w:szCs w:val="20"/>
              </w:rPr>
              <w:t>аличие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0-2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Годовая </w:t>
            </w:r>
          </w:p>
        </w:tc>
        <w:tc>
          <w:tcPr>
            <w:tcW w:w="5245" w:type="dxa"/>
          </w:tcPr>
          <w:p w:rsidR="00E01A97" w:rsidRPr="00ED0660" w:rsidRDefault="00E01A97" w:rsidP="00452676">
            <w:pPr>
              <w:jc w:val="both"/>
              <w:rPr>
                <w:sz w:val="20"/>
                <w:szCs w:val="20"/>
              </w:rPr>
            </w:pPr>
            <w:r w:rsidRPr="00ED0660">
              <w:rPr>
                <w:sz w:val="20"/>
                <w:szCs w:val="20"/>
              </w:rPr>
              <w:t xml:space="preserve">Безопасность обеспечена полностью – 2 балла, </w:t>
            </w:r>
          </w:p>
          <w:p w:rsidR="00E01A97" w:rsidRPr="00ED0660" w:rsidRDefault="00E01A97" w:rsidP="00452676">
            <w:pPr>
              <w:jc w:val="both"/>
              <w:rPr>
                <w:sz w:val="20"/>
                <w:szCs w:val="20"/>
              </w:rPr>
            </w:pPr>
            <w:r w:rsidRPr="00ED0660">
              <w:rPr>
                <w:sz w:val="20"/>
                <w:szCs w:val="20"/>
              </w:rPr>
              <w:t xml:space="preserve">обеспечена частично – 1 балл, 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не </w:t>
            </w:r>
            <w:r w:rsidRPr="00ED0660">
              <w:rPr>
                <w:sz w:val="20"/>
                <w:szCs w:val="20"/>
              </w:rPr>
              <w:t xml:space="preserve">обеспечена - 0 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13</w:t>
            </w:r>
            <w:r w:rsidRPr="00ED0660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</w:tcPr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sz w:val="20"/>
                <w:szCs w:val="20"/>
              </w:rPr>
              <w:t>Безопасность территории ДОО для прогулок на свежем воздухе</w:t>
            </w:r>
            <w:r w:rsidRPr="00ED0660">
              <w:rPr>
                <w:rFonts w:cs="Times New Roman"/>
                <w:sz w:val="20"/>
                <w:szCs w:val="20"/>
              </w:rPr>
              <w:t xml:space="preserve">(состояние прогулочных участков, ограждения, теневых навесов, уличного игрового оборудования, безопасность, </w:t>
            </w:r>
            <w:r w:rsidRPr="00ED0660">
              <w:rPr>
                <w:rFonts w:cs="Times New Roman"/>
                <w:sz w:val="20"/>
                <w:szCs w:val="20"/>
              </w:rPr>
              <w:lastRenderedPageBreak/>
              <w:t>контроль доступа на территорию)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lastRenderedPageBreak/>
              <w:t>Н</w:t>
            </w:r>
            <w:r w:rsidRPr="00ED0660">
              <w:rPr>
                <w:rFonts w:cs="Times New Roman"/>
                <w:sz w:val="20"/>
                <w:szCs w:val="20"/>
              </w:rPr>
              <w:t>аличие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0-2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Годовая </w:t>
            </w:r>
          </w:p>
        </w:tc>
        <w:tc>
          <w:tcPr>
            <w:tcW w:w="5245" w:type="dxa"/>
          </w:tcPr>
          <w:p w:rsidR="00E01A97" w:rsidRPr="00ED0660" w:rsidRDefault="00E01A97" w:rsidP="00452676">
            <w:pPr>
              <w:jc w:val="both"/>
              <w:rPr>
                <w:sz w:val="20"/>
                <w:szCs w:val="20"/>
              </w:rPr>
            </w:pPr>
            <w:r w:rsidRPr="00ED0660">
              <w:rPr>
                <w:sz w:val="20"/>
                <w:szCs w:val="20"/>
              </w:rPr>
              <w:t xml:space="preserve">Безопасность обеспечена полностью – 2 балла, </w:t>
            </w:r>
          </w:p>
          <w:p w:rsidR="00E01A97" w:rsidRPr="00ED0660" w:rsidRDefault="00E01A97" w:rsidP="00452676">
            <w:pPr>
              <w:jc w:val="both"/>
              <w:rPr>
                <w:sz w:val="20"/>
                <w:szCs w:val="20"/>
              </w:rPr>
            </w:pPr>
            <w:r w:rsidRPr="00ED0660">
              <w:rPr>
                <w:sz w:val="20"/>
                <w:szCs w:val="20"/>
              </w:rPr>
              <w:t xml:space="preserve">обеспечена частично – 1 балл, 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не </w:t>
            </w:r>
            <w:r w:rsidRPr="00ED0660">
              <w:rPr>
                <w:sz w:val="20"/>
                <w:szCs w:val="20"/>
              </w:rPr>
              <w:t xml:space="preserve">обеспечена - 0 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lastRenderedPageBreak/>
              <w:t>14</w:t>
            </w:r>
            <w:r w:rsidRPr="00ED0660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</w:tcPr>
          <w:p w:rsidR="00E01A97" w:rsidRPr="00ED0660" w:rsidRDefault="00E01A97" w:rsidP="00452676">
            <w:pPr>
              <w:pStyle w:val="a4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D0660">
              <w:rPr>
                <w:rFonts w:ascii="Times New Roman" w:hAnsi="Times New Roman" w:cs="Times New Roman"/>
                <w:sz w:val="20"/>
                <w:szCs w:val="20"/>
              </w:rPr>
              <w:t>Организация контроля за чрезвычайными ситуациями и несчастными случаями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</w:t>
            </w:r>
            <w:r w:rsidRPr="00ED0660">
              <w:rPr>
                <w:rFonts w:cs="Times New Roman"/>
                <w:sz w:val="20"/>
                <w:szCs w:val="20"/>
              </w:rPr>
              <w:t>аличие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0-1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Годовая</w:t>
            </w:r>
          </w:p>
        </w:tc>
        <w:tc>
          <w:tcPr>
            <w:tcW w:w="5245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Организован – 1 балл, 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не организован - 0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14709" w:type="dxa"/>
            <w:gridSpan w:val="8"/>
          </w:tcPr>
          <w:p w:rsidR="00E01A97" w:rsidRPr="00B70C3F" w:rsidRDefault="00E01A97" w:rsidP="00452676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Соответствие кадровых условий требованиям ФГОС ДО</w:t>
            </w: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15</w:t>
            </w:r>
            <w:r w:rsidRPr="00ED0660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</w:tcPr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Укомплектованность ДОО кадрами (</w:t>
            </w:r>
            <w:r w:rsidRPr="00ED0660">
              <w:rPr>
                <w:rFonts w:cs="Times New Roman"/>
                <w:sz w:val="20"/>
                <w:szCs w:val="20"/>
                <w:lang w:val="en-US"/>
              </w:rPr>
              <w:t>N</w:t>
            </w:r>
            <w:r w:rsidRPr="00ED0660">
              <w:rPr>
                <w:rFonts w:cs="Times New Roman"/>
                <w:sz w:val="20"/>
                <w:szCs w:val="20"/>
              </w:rPr>
              <w:t>)</w:t>
            </w:r>
          </w:p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</w:p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%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D0660">
              <w:rPr>
                <w:rFonts w:cs="Times New Roman"/>
                <w:sz w:val="20"/>
                <w:szCs w:val="20"/>
                <w:lang w:val="en-US"/>
              </w:rPr>
              <w:t>8</w:t>
            </w:r>
            <w:r w:rsidRPr="00ED0660">
              <w:rPr>
                <w:rFonts w:cs="Times New Roman"/>
                <w:sz w:val="20"/>
                <w:szCs w:val="20"/>
              </w:rPr>
              <w:t>5-100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Годовая </w:t>
            </w:r>
          </w:p>
        </w:tc>
        <w:tc>
          <w:tcPr>
            <w:tcW w:w="5245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  <w:lang w:val="en-US"/>
              </w:rPr>
              <w:t>N</w:t>
            </w:r>
            <w:r w:rsidRPr="00ED0660">
              <w:rPr>
                <w:rFonts w:cs="Times New Roman"/>
                <w:sz w:val="20"/>
                <w:szCs w:val="20"/>
              </w:rPr>
              <w:t xml:space="preserve">= </w:t>
            </w:r>
            <w:r w:rsidRPr="00ED0660">
              <w:rPr>
                <w:rFonts w:cs="Times New Roman"/>
                <w:sz w:val="20"/>
                <w:szCs w:val="20"/>
                <w:lang w:val="en-US"/>
              </w:rPr>
              <w:t>A</w:t>
            </w:r>
            <w:r w:rsidRPr="00ED0660">
              <w:rPr>
                <w:rFonts w:cs="Times New Roman"/>
                <w:sz w:val="20"/>
                <w:szCs w:val="20"/>
              </w:rPr>
              <w:t>/</w:t>
            </w:r>
            <w:r w:rsidRPr="00ED0660">
              <w:rPr>
                <w:rFonts w:cs="Times New Roman"/>
                <w:sz w:val="20"/>
                <w:szCs w:val="20"/>
                <w:lang w:val="en-US"/>
              </w:rPr>
              <w:t>B</w:t>
            </w:r>
            <w:r w:rsidRPr="00ED0660">
              <w:rPr>
                <w:rFonts w:cs="Times New Roman"/>
                <w:sz w:val="20"/>
                <w:szCs w:val="20"/>
              </w:rPr>
              <w:t xml:space="preserve"> х 100, </w:t>
            </w:r>
            <w:proofErr w:type="gramStart"/>
            <w:r w:rsidRPr="00ED0660">
              <w:rPr>
                <w:rFonts w:cs="Times New Roman"/>
                <w:sz w:val="20"/>
                <w:szCs w:val="20"/>
              </w:rPr>
              <w:t>где :</w:t>
            </w:r>
            <w:proofErr w:type="gramEnd"/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  <w:lang w:val="en-US"/>
              </w:rPr>
              <w:t>A</w:t>
            </w:r>
            <w:r w:rsidRPr="00ED0660">
              <w:rPr>
                <w:rFonts w:cs="Times New Roman"/>
                <w:sz w:val="20"/>
                <w:szCs w:val="20"/>
              </w:rPr>
              <w:t xml:space="preserve"> - количество фактически заполненных штатных единиц работников ДОО;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  <w:lang w:val="en-US"/>
              </w:rPr>
              <w:t>B</w:t>
            </w:r>
            <w:r w:rsidRPr="00ED0660">
              <w:rPr>
                <w:rFonts w:cs="Times New Roman"/>
                <w:sz w:val="20"/>
                <w:szCs w:val="20"/>
              </w:rPr>
              <w:t xml:space="preserve"> - общее количество штатных единиц работников ДОО.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  <w:lang w:val="tt-RU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Если </w:t>
            </w:r>
            <w:proofErr w:type="gramStart"/>
            <w:r w:rsidRPr="00ED0660">
              <w:rPr>
                <w:rFonts w:cs="Times New Roman"/>
                <w:sz w:val="20"/>
                <w:szCs w:val="20"/>
                <w:lang w:val="en-US"/>
              </w:rPr>
              <w:t>N</w:t>
            </w:r>
            <w:r w:rsidRPr="00ED0660">
              <w:rPr>
                <w:rFonts w:cs="Times New Roman"/>
                <w:sz w:val="20"/>
                <w:szCs w:val="20"/>
              </w:rPr>
              <w:t>&lt;</w:t>
            </w:r>
            <w:proofErr w:type="gramEnd"/>
            <w:r w:rsidRPr="00ED0660">
              <w:rPr>
                <w:rFonts w:cs="Times New Roman"/>
                <w:color w:val="000000"/>
                <w:sz w:val="20"/>
                <w:szCs w:val="20"/>
                <w:lang w:val="en-US"/>
              </w:rPr>
              <w:t>min</w:t>
            </w:r>
            <w:r w:rsidRPr="00ED0660">
              <w:rPr>
                <w:rFonts w:cs="Times New Roman"/>
                <w:sz w:val="20"/>
                <w:szCs w:val="20"/>
                <w:lang w:val="tt-RU"/>
              </w:rPr>
              <w:t>, то</w:t>
            </w:r>
            <w:r w:rsidRPr="00ED0660">
              <w:rPr>
                <w:rFonts w:cs="Times New Roman"/>
                <w:sz w:val="20"/>
                <w:szCs w:val="20"/>
              </w:rPr>
              <w:t xml:space="preserve"> 0 баллов</w:t>
            </w:r>
            <w:r w:rsidRPr="00ED0660">
              <w:rPr>
                <w:rFonts w:cs="Times New Roman"/>
                <w:sz w:val="20"/>
                <w:szCs w:val="20"/>
                <w:lang w:val="tt-RU"/>
              </w:rPr>
              <w:t>;</w:t>
            </w:r>
          </w:p>
          <w:p w:rsidR="00E01A97" w:rsidRPr="00ED0660" w:rsidRDefault="00E01A97" w:rsidP="00452676">
            <w:pPr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ED0660">
              <w:rPr>
                <w:rFonts w:cs="Times New Roman"/>
                <w:sz w:val="20"/>
                <w:szCs w:val="20"/>
                <w:lang w:val="tt-RU"/>
              </w:rPr>
              <w:t xml:space="preserve">Если </w:t>
            </w:r>
            <w:r w:rsidRPr="00ED0660">
              <w:rPr>
                <w:rFonts w:cs="Times New Roman"/>
                <w:sz w:val="20"/>
                <w:szCs w:val="20"/>
                <w:lang w:val="en-US"/>
              </w:rPr>
              <w:t>N</w:t>
            </w:r>
            <w:r w:rsidRPr="00ED0660">
              <w:rPr>
                <w:rFonts w:cs="Times New Roman"/>
                <w:sz w:val="20"/>
                <w:szCs w:val="20"/>
                <w:lang w:val="tt-RU"/>
              </w:rPr>
              <w:t>=</w:t>
            </w:r>
            <w:r w:rsidRPr="00ED0660">
              <w:rPr>
                <w:rFonts w:cs="Times New Roman"/>
                <w:color w:val="000000"/>
                <w:sz w:val="20"/>
                <w:szCs w:val="20"/>
                <w:lang w:val="en-US"/>
              </w:rPr>
              <w:t>max</w:t>
            </w:r>
            <w:r w:rsidRPr="00ED0660">
              <w:rPr>
                <w:rFonts w:cs="Times New Roman"/>
                <w:color w:val="000000"/>
                <w:sz w:val="20"/>
                <w:szCs w:val="20"/>
              </w:rPr>
              <w:t>, то 5 баллов</w:t>
            </w:r>
          </w:p>
          <w:p w:rsidR="00E01A97" w:rsidRPr="00ED0660" w:rsidRDefault="00E01A97" w:rsidP="00452676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ED0660">
              <w:rPr>
                <w:rFonts w:eastAsia="Times New Roman" w:cs="Times New Roman"/>
                <w:sz w:val="20"/>
                <w:szCs w:val="20"/>
                <w:lang w:val="en-US" w:eastAsia="ru-RU"/>
              </w:rPr>
              <w:t>I</w:t>
            </w:r>
            <w:r w:rsidRPr="00ED0660">
              <w:rPr>
                <w:rFonts w:eastAsia="Times New Roman" w:cs="Times New Roman"/>
                <w:sz w:val="20"/>
                <w:szCs w:val="20"/>
                <w:lang w:eastAsia="ru-RU"/>
              </w:rPr>
              <w:t>= (</w:t>
            </w:r>
            <w:r w:rsidRPr="00ED0660">
              <w:rPr>
                <w:rFonts w:eastAsia="Times New Roman" w:cs="Times New Roman"/>
                <w:sz w:val="20"/>
                <w:szCs w:val="20"/>
                <w:lang w:val="en-US" w:eastAsia="ru-RU"/>
              </w:rPr>
              <w:t>N</w:t>
            </w:r>
            <w:r w:rsidRPr="00ED0660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– </w:t>
            </w:r>
            <w:r w:rsidRPr="00ED0660">
              <w:rPr>
                <w:rFonts w:eastAsia="Times New Roman" w:cs="Times New Roman"/>
                <w:sz w:val="20"/>
                <w:szCs w:val="20"/>
                <w:lang w:val="en-US" w:eastAsia="ru-RU"/>
              </w:rPr>
              <w:t>min</w:t>
            </w:r>
            <w:r w:rsidRPr="00ED0660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) </w:t>
            </w:r>
            <w:proofErr w:type="gramStart"/>
            <w:r w:rsidRPr="00ED0660">
              <w:rPr>
                <w:rFonts w:eastAsia="Times New Roman" w:cs="Times New Roman"/>
                <w:sz w:val="20"/>
                <w:szCs w:val="20"/>
                <w:lang w:eastAsia="ru-RU"/>
              </w:rPr>
              <w:t>/  (</w:t>
            </w:r>
            <w:proofErr w:type="gramEnd"/>
            <w:r w:rsidRPr="00ED0660">
              <w:rPr>
                <w:rFonts w:eastAsia="Times New Roman" w:cs="Times New Roman"/>
                <w:sz w:val="20"/>
                <w:szCs w:val="20"/>
                <w:lang w:val="en-US" w:eastAsia="ru-RU"/>
              </w:rPr>
              <w:t>max</w:t>
            </w:r>
            <w:r w:rsidRPr="00ED0660">
              <w:rPr>
                <w:rFonts w:eastAsia="Times New Roman" w:cs="Times New Roman"/>
                <w:sz w:val="20"/>
                <w:szCs w:val="20"/>
                <w:lang w:eastAsia="ru-RU"/>
              </w:rPr>
              <w:t>-</w:t>
            </w:r>
            <w:r w:rsidRPr="00ED0660">
              <w:rPr>
                <w:rFonts w:eastAsia="Times New Roman" w:cs="Times New Roman"/>
                <w:sz w:val="20"/>
                <w:szCs w:val="20"/>
                <w:lang w:val="en-US" w:eastAsia="ru-RU"/>
              </w:rPr>
              <w:t>min</w:t>
            </w:r>
            <w:r w:rsidRPr="00ED0660">
              <w:rPr>
                <w:rFonts w:eastAsia="Times New Roman" w:cs="Times New Roman"/>
                <w:sz w:val="20"/>
                <w:szCs w:val="20"/>
                <w:lang w:eastAsia="ru-RU"/>
              </w:rPr>
              <w:t>)  х весовой коэффициент</w:t>
            </w:r>
          </w:p>
          <w:p w:rsidR="00E01A97" w:rsidRPr="00ED0660" w:rsidRDefault="00E01A97" w:rsidP="00452676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D0660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ED0660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ED0660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ED0660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E01A97" w:rsidRPr="00ED0660" w:rsidRDefault="00E01A97" w:rsidP="00452676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ED0660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ED0660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E01A97" w:rsidRPr="00ED0660" w:rsidRDefault="00E01A97" w:rsidP="00452676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ED0660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ED0660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color w:val="000000"/>
                <w:sz w:val="20"/>
                <w:szCs w:val="20"/>
                <w:lang w:val="en-US"/>
              </w:rPr>
              <w:t>min</w:t>
            </w:r>
            <w:r w:rsidRPr="00ED0660">
              <w:rPr>
                <w:rFonts w:cs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16</w:t>
            </w:r>
            <w:r w:rsidRPr="00ED0660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E01A97" w:rsidRPr="00ED0660" w:rsidRDefault="00E01A97" w:rsidP="00452676">
            <w:pPr>
              <w:pStyle w:val="a4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D0660">
              <w:rPr>
                <w:rFonts w:ascii="Times New Roman" w:hAnsi="Times New Roman" w:cs="Times New Roman"/>
                <w:sz w:val="20"/>
                <w:szCs w:val="20"/>
              </w:rPr>
              <w:t>Качество профессиональной подготовки руководителя ДОО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</w:t>
            </w:r>
            <w:r w:rsidRPr="00ED0660">
              <w:rPr>
                <w:rFonts w:cs="Times New Roman"/>
                <w:sz w:val="20"/>
                <w:szCs w:val="20"/>
              </w:rPr>
              <w:t>аличие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0-1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Годовая</w:t>
            </w:r>
          </w:p>
        </w:tc>
        <w:tc>
          <w:tcPr>
            <w:tcW w:w="5245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ED0660">
              <w:rPr>
                <w:rFonts w:cs="Times New Roman"/>
                <w:color w:val="000000" w:themeColor="text1"/>
                <w:sz w:val="20"/>
                <w:szCs w:val="20"/>
              </w:rPr>
              <w:t>Профессиональная подготовка соответствует требованиям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ED0660">
              <w:rPr>
                <w:rFonts w:cs="Times New Roman"/>
                <w:bCs/>
                <w:color w:val="000000" w:themeColor="text1"/>
                <w:sz w:val="20"/>
                <w:szCs w:val="20"/>
                <w:shd w:val="clear" w:color="auto" w:fill="FFFFFF"/>
              </w:rPr>
              <w:t>единого квалификационного справочника должностей руководителей, специалистов и служащих.</w:t>
            </w:r>
            <w:r w:rsidRPr="00ED0660">
              <w:rPr>
                <w:rFonts w:cs="Times New Roman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Pr="00ED0660">
              <w:rPr>
                <w:rFonts w:cs="Times New Roman"/>
                <w:bCs/>
                <w:color w:val="000000" w:themeColor="text1"/>
                <w:sz w:val="20"/>
                <w:szCs w:val="20"/>
                <w:shd w:val="clear" w:color="auto" w:fill="FFFFFF"/>
              </w:rPr>
              <w:t>Руководитель имеет</w:t>
            </w:r>
            <w:r w:rsidRPr="00ED0660">
              <w:rPr>
                <w:rFonts w:cs="Times New Roman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Pr="00ED0660">
              <w:rPr>
                <w:rFonts w:cs="Times New Roman"/>
                <w:color w:val="000000" w:themeColor="text1"/>
                <w:sz w:val="20"/>
                <w:szCs w:val="20"/>
                <w:shd w:val="clear" w:color="auto" w:fill="FFFFFF"/>
              </w:rPr>
              <w:t>высшее профессиональное образование по направлениям подготовки "Государственное и муниципальное управление", "Менеджмент", "Управление персоналом"</w:t>
            </w:r>
            <w:r w:rsidRPr="00ED0660">
              <w:rPr>
                <w:color w:val="000000" w:themeColor="text1"/>
                <w:sz w:val="20"/>
                <w:szCs w:val="20"/>
                <w:shd w:val="clear" w:color="auto" w:fill="FFFFFF"/>
              </w:rPr>
              <w:t> </w:t>
            </w:r>
            <w:r w:rsidRPr="00ED0660">
              <w:rPr>
                <w:rFonts w:cs="Times New Roman"/>
                <w:color w:val="000000" w:themeColor="text1"/>
                <w:sz w:val="20"/>
                <w:szCs w:val="20"/>
              </w:rPr>
              <w:t xml:space="preserve">– 1 балл, </w:t>
            </w:r>
            <w:r>
              <w:rPr>
                <w:rFonts w:cs="Times New Roman"/>
                <w:color w:val="000000" w:themeColor="text1"/>
                <w:sz w:val="20"/>
                <w:szCs w:val="20"/>
              </w:rPr>
              <w:t xml:space="preserve">имеет только высшее образование – 0,5 баллов, 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color w:val="000000" w:themeColor="text1"/>
                <w:sz w:val="20"/>
                <w:szCs w:val="20"/>
              </w:rPr>
              <w:t xml:space="preserve">не имеет </w:t>
            </w:r>
            <w:r>
              <w:rPr>
                <w:rFonts w:cs="Times New Roman"/>
                <w:color w:val="000000" w:themeColor="text1"/>
                <w:sz w:val="20"/>
                <w:szCs w:val="20"/>
              </w:rPr>
              <w:t>–</w:t>
            </w:r>
            <w:r w:rsidRPr="00ED0660">
              <w:rPr>
                <w:rFonts w:cs="Times New Roman"/>
                <w:color w:val="000000" w:themeColor="text1"/>
                <w:sz w:val="20"/>
                <w:szCs w:val="20"/>
              </w:rPr>
              <w:t xml:space="preserve"> 0</w:t>
            </w:r>
            <w:r>
              <w:rPr>
                <w:rFonts w:cs="Times New Roman"/>
                <w:color w:val="000000" w:themeColor="text1"/>
                <w:sz w:val="20"/>
                <w:szCs w:val="20"/>
              </w:rPr>
              <w:t xml:space="preserve"> баллов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17</w:t>
            </w:r>
            <w:r w:rsidRPr="00ED0660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</w:tcPr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Доля педагогических работников с первой и высшей квалификационными категориями (</w:t>
            </w:r>
            <w:r w:rsidRPr="00ED0660">
              <w:rPr>
                <w:rFonts w:cs="Times New Roman"/>
                <w:sz w:val="20"/>
                <w:szCs w:val="20"/>
                <w:lang w:val="en-US"/>
              </w:rPr>
              <w:t>N</w:t>
            </w:r>
            <w:r w:rsidRPr="00ED0660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%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10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40-70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Годовая </w:t>
            </w:r>
          </w:p>
        </w:tc>
        <w:tc>
          <w:tcPr>
            <w:tcW w:w="5245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  <w:lang w:val="en-US"/>
              </w:rPr>
              <w:t>N</w:t>
            </w:r>
            <w:r w:rsidRPr="00ED0660">
              <w:rPr>
                <w:rFonts w:cs="Times New Roman"/>
                <w:sz w:val="20"/>
                <w:szCs w:val="20"/>
              </w:rPr>
              <w:t xml:space="preserve">= </w:t>
            </w:r>
            <w:r w:rsidRPr="00ED0660">
              <w:rPr>
                <w:rFonts w:cs="Times New Roman"/>
                <w:sz w:val="20"/>
                <w:szCs w:val="20"/>
                <w:lang w:val="en-US"/>
              </w:rPr>
              <w:t>A</w:t>
            </w:r>
            <w:r w:rsidRPr="00ED0660">
              <w:rPr>
                <w:rFonts w:cs="Times New Roman"/>
                <w:sz w:val="20"/>
                <w:szCs w:val="20"/>
              </w:rPr>
              <w:t>/</w:t>
            </w:r>
            <w:r w:rsidRPr="00ED0660">
              <w:rPr>
                <w:rFonts w:cs="Times New Roman"/>
                <w:sz w:val="20"/>
                <w:szCs w:val="20"/>
                <w:lang w:val="en-US"/>
              </w:rPr>
              <w:t>B</w:t>
            </w:r>
            <w:r w:rsidRPr="00ED0660">
              <w:rPr>
                <w:rFonts w:cs="Times New Roman"/>
                <w:sz w:val="20"/>
                <w:szCs w:val="20"/>
              </w:rPr>
              <w:t xml:space="preserve"> х 100, </w:t>
            </w:r>
            <w:proofErr w:type="gramStart"/>
            <w:r w:rsidRPr="00ED0660">
              <w:rPr>
                <w:rFonts w:cs="Times New Roman"/>
                <w:sz w:val="20"/>
                <w:szCs w:val="20"/>
              </w:rPr>
              <w:t>где :</w:t>
            </w:r>
            <w:proofErr w:type="gramEnd"/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  <w:lang w:val="en-US"/>
              </w:rPr>
              <w:t>A</w:t>
            </w:r>
            <w:r w:rsidRPr="00ED0660">
              <w:rPr>
                <w:rFonts w:cs="Times New Roman"/>
                <w:sz w:val="20"/>
                <w:szCs w:val="20"/>
              </w:rPr>
              <w:t xml:space="preserve"> - количество педагогических работников с высшей и первой квалификационными категориями;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  <w:lang w:val="en-US"/>
              </w:rPr>
              <w:t>B</w:t>
            </w:r>
            <w:r w:rsidRPr="00ED0660">
              <w:rPr>
                <w:rFonts w:cs="Times New Roman"/>
                <w:sz w:val="20"/>
                <w:szCs w:val="20"/>
              </w:rPr>
              <w:t xml:space="preserve"> – общая численность педагогических работников в ДОО.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  <w:lang w:val="tt-RU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Если </w:t>
            </w:r>
            <w:proofErr w:type="gramStart"/>
            <w:r w:rsidRPr="00ED0660">
              <w:rPr>
                <w:rFonts w:cs="Times New Roman"/>
                <w:sz w:val="20"/>
                <w:szCs w:val="20"/>
                <w:lang w:val="en-US"/>
              </w:rPr>
              <w:t>N</w:t>
            </w:r>
            <w:r w:rsidRPr="00ED0660">
              <w:rPr>
                <w:rFonts w:cs="Times New Roman"/>
                <w:sz w:val="20"/>
                <w:szCs w:val="20"/>
              </w:rPr>
              <w:t>&lt;</w:t>
            </w:r>
            <w:proofErr w:type="gramEnd"/>
            <w:r w:rsidRPr="00ED0660">
              <w:rPr>
                <w:rFonts w:cs="Times New Roman"/>
                <w:color w:val="000000"/>
                <w:sz w:val="20"/>
                <w:szCs w:val="20"/>
                <w:lang w:val="en-US"/>
              </w:rPr>
              <w:t>min</w:t>
            </w:r>
            <w:r w:rsidRPr="00ED0660">
              <w:rPr>
                <w:rFonts w:cs="Times New Roman"/>
                <w:sz w:val="20"/>
                <w:szCs w:val="20"/>
                <w:lang w:val="tt-RU"/>
              </w:rPr>
              <w:t>, то</w:t>
            </w:r>
            <w:r w:rsidRPr="00ED0660">
              <w:rPr>
                <w:rFonts w:cs="Times New Roman"/>
                <w:sz w:val="20"/>
                <w:szCs w:val="20"/>
              </w:rPr>
              <w:t xml:space="preserve"> 0 баллов</w:t>
            </w:r>
            <w:r w:rsidRPr="00ED0660">
              <w:rPr>
                <w:rFonts w:cs="Times New Roman"/>
                <w:sz w:val="20"/>
                <w:szCs w:val="20"/>
                <w:lang w:val="tt-RU"/>
              </w:rPr>
              <w:t>;</w:t>
            </w:r>
          </w:p>
          <w:p w:rsidR="00E01A97" w:rsidRPr="00ED0660" w:rsidRDefault="00E01A97" w:rsidP="00452676">
            <w:pPr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ED0660">
              <w:rPr>
                <w:rFonts w:cs="Times New Roman"/>
                <w:sz w:val="20"/>
                <w:szCs w:val="20"/>
                <w:lang w:val="tt-RU"/>
              </w:rPr>
              <w:t xml:space="preserve">Если </w:t>
            </w:r>
            <w:r w:rsidRPr="00ED0660">
              <w:rPr>
                <w:rFonts w:cs="Times New Roman"/>
                <w:sz w:val="20"/>
                <w:szCs w:val="20"/>
                <w:lang w:val="en-US"/>
              </w:rPr>
              <w:t>N</w:t>
            </w:r>
            <w:r w:rsidRPr="00ED0660">
              <w:rPr>
                <w:rFonts w:cs="Times New Roman"/>
                <w:sz w:val="20"/>
                <w:szCs w:val="20"/>
                <w:u w:val="single"/>
              </w:rPr>
              <w:t>&gt;</w:t>
            </w:r>
            <w:r w:rsidRPr="00ED0660">
              <w:rPr>
                <w:rFonts w:cs="Times New Roman"/>
                <w:color w:val="000000"/>
                <w:sz w:val="20"/>
                <w:szCs w:val="20"/>
                <w:lang w:val="en-US"/>
              </w:rPr>
              <w:t>max</w:t>
            </w:r>
            <w:r w:rsidRPr="00ED0660">
              <w:rPr>
                <w:rFonts w:cs="Times New Roman"/>
                <w:color w:val="000000"/>
                <w:sz w:val="20"/>
                <w:szCs w:val="20"/>
              </w:rPr>
              <w:t>, то 10 баллов</w:t>
            </w:r>
          </w:p>
          <w:p w:rsidR="00E01A97" w:rsidRPr="00ED0660" w:rsidRDefault="00E01A97" w:rsidP="00452676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ED0660">
              <w:rPr>
                <w:rFonts w:eastAsia="Times New Roman" w:cs="Times New Roman"/>
                <w:sz w:val="20"/>
                <w:szCs w:val="20"/>
                <w:lang w:val="en-US" w:eastAsia="ru-RU"/>
              </w:rPr>
              <w:t>I</w:t>
            </w:r>
            <w:r w:rsidRPr="00ED0660">
              <w:rPr>
                <w:rFonts w:eastAsia="Times New Roman" w:cs="Times New Roman"/>
                <w:sz w:val="20"/>
                <w:szCs w:val="20"/>
                <w:lang w:eastAsia="ru-RU"/>
              </w:rPr>
              <w:t>= (</w:t>
            </w:r>
            <w:r w:rsidRPr="00ED0660">
              <w:rPr>
                <w:rFonts w:eastAsia="Times New Roman" w:cs="Times New Roman"/>
                <w:sz w:val="20"/>
                <w:szCs w:val="20"/>
                <w:lang w:val="en-US" w:eastAsia="ru-RU"/>
              </w:rPr>
              <w:t>N</w:t>
            </w:r>
            <w:r w:rsidRPr="00ED0660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– </w:t>
            </w:r>
            <w:r w:rsidRPr="00ED0660">
              <w:rPr>
                <w:rFonts w:eastAsia="Times New Roman" w:cs="Times New Roman"/>
                <w:sz w:val="20"/>
                <w:szCs w:val="20"/>
                <w:lang w:val="en-US" w:eastAsia="ru-RU"/>
              </w:rPr>
              <w:t>min</w:t>
            </w:r>
            <w:r w:rsidRPr="00ED0660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) </w:t>
            </w:r>
            <w:proofErr w:type="gramStart"/>
            <w:r w:rsidRPr="00ED0660">
              <w:rPr>
                <w:rFonts w:eastAsia="Times New Roman" w:cs="Times New Roman"/>
                <w:sz w:val="20"/>
                <w:szCs w:val="20"/>
                <w:lang w:eastAsia="ru-RU"/>
              </w:rPr>
              <w:t>/  (</w:t>
            </w:r>
            <w:proofErr w:type="gramEnd"/>
            <w:r w:rsidRPr="00ED0660">
              <w:rPr>
                <w:rFonts w:eastAsia="Times New Roman" w:cs="Times New Roman"/>
                <w:sz w:val="20"/>
                <w:szCs w:val="20"/>
                <w:lang w:val="en-US" w:eastAsia="ru-RU"/>
              </w:rPr>
              <w:t>max</w:t>
            </w:r>
            <w:r w:rsidRPr="00ED0660">
              <w:rPr>
                <w:rFonts w:eastAsia="Times New Roman" w:cs="Times New Roman"/>
                <w:sz w:val="20"/>
                <w:szCs w:val="20"/>
                <w:lang w:eastAsia="ru-RU"/>
              </w:rPr>
              <w:t>-</w:t>
            </w:r>
            <w:r w:rsidRPr="00ED0660">
              <w:rPr>
                <w:rFonts w:eastAsia="Times New Roman" w:cs="Times New Roman"/>
                <w:sz w:val="20"/>
                <w:szCs w:val="20"/>
                <w:lang w:val="en-US" w:eastAsia="ru-RU"/>
              </w:rPr>
              <w:t>min</w:t>
            </w:r>
            <w:r w:rsidRPr="00ED0660">
              <w:rPr>
                <w:rFonts w:eastAsia="Times New Roman" w:cs="Times New Roman"/>
                <w:sz w:val="20"/>
                <w:szCs w:val="20"/>
                <w:lang w:eastAsia="ru-RU"/>
              </w:rPr>
              <w:t>)  х весовой коэффициент</w:t>
            </w:r>
          </w:p>
          <w:p w:rsidR="00E01A97" w:rsidRPr="00ED0660" w:rsidRDefault="00E01A97" w:rsidP="00452676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D0660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ED0660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ED0660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ED0660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E01A97" w:rsidRPr="00ED0660" w:rsidRDefault="00E01A97" w:rsidP="00452676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ED0660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ED0660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E01A97" w:rsidRPr="00ED0660" w:rsidRDefault="00E01A97" w:rsidP="00452676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ED0660">
              <w:rPr>
                <w:rFonts w:ascii="Times New Roman" w:hAnsi="Times New Roman" w:cs="Times New Roman"/>
                <w:color w:val="000000"/>
                <w:lang w:val="en-US"/>
              </w:rPr>
              <w:lastRenderedPageBreak/>
              <w:t>max</w:t>
            </w:r>
            <w:r w:rsidRPr="00ED0660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color w:val="000000"/>
                <w:sz w:val="20"/>
                <w:szCs w:val="20"/>
                <w:lang w:val="en-US"/>
              </w:rPr>
              <w:t>min</w:t>
            </w:r>
            <w:r w:rsidRPr="00ED0660">
              <w:rPr>
                <w:rFonts w:cs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lastRenderedPageBreak/>
              <w:t>18</w:t>
            </w:r>
            <w:r w:rsidRPr="00ED0660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  <w:shd w:val="clear" w:color="auto" w:fill="FFFFFF" w:themeFill="background1"/>
          </w:tcPr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sz w:val="20"/>
                <w:szCs w:val="20"/>
              </w:rPr>
              <w:t>Доля педагогических работников, прошедших курсы повышения квалификации по актуальным вопросам дошкольного образования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%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10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40-70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Годовая </w:t>
            </w:r>
          </w:p>
        </w:tc>
        <w:tc>
          <w:tcPr>
            <w:tcW w:w="5245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  <w:lang w:val="en-US"/>
              </w:rPr>
              <w:t>N</w:t>
            </w:r>
            <w:r w:rsidRPr="00ED0660">
              <w:rPr>
                <w:rFonts w:cs="Times New Roman"/>
                <w:sz w:val="20"/>
                <w:szCs w:val="20"/>
              </w:rPr>
              <w:t xml:space="preserve">= </w:t>
            </w:r>
            <w:r w:rsidRPr="00ED0660">
              <w:rPr>
                <w:rFonts w:cs="Times New Roman"/>
                <w:sz w:val="20"/>
                <w:szCs w:val="20"/>
                <w:lang w:val="en-US"/>
              </w:rPr>
              <w:t>A</w:t>
            </w:r>
            <w:r w:rsidRPr="00ED0660">
              <w:rPr>
                <w:rFonts w:cs="Times New Roman"/>
                <w:sz w:val="20"/>
                <w:szCs w:val="20"/>
              </w:rPr>
              <w:t>/</w:t>
            </w:r>
            <w:r w:rsidRPr="00ED0660">
              <w:rPr>
                <w:rFonts w:cs="Times New Roman"/>
                <w:sz w:val="20"/>
                <w:szCs w:val="20"/>
                <w:lang w:val="en-US"/>
              </w:rPr>
              <w:t>B</w:t>
            </w:r>
            <w:r w:rsidRPr="00ED0660">
              <w:rPr>
                <w:rFonts w:cs="Times New Roman"/>
                <w:sz w:val="20"/>
                <w:szCs w:val="20"/>
              </w:rPr>
              <w:t xml:space="preserve"> х 100, </w:t>
            </w:r>
            <w:proofErr w:type="gramStart"/>
            <w:r w:rsidRPr="00ED0660">
              <w:rPr>
                <w:rFonts w:cs="Times New Roman"/>
                <w:sz w:val="20"/>
                <w:szCs w:val="20"/>
              </w:rPr>
              <w:t>где :</w:t>
            </w:r>
            <w:proofErr w:type="gramEnd"/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  <w:lang w:val="en-US"/>
              </w:rPr>
              <w:t>A</w:t>
            </w:r>
            <w:r w:rsidRPr="00ED0660">
              <w:rPr>
                <w:rFonts w:cs="Times New Roman"/>
                <w:sz w:val="20"/>
                <w:szCs w:val="20"/>
              </w:rPr>
              <w:t xml:space="preserve"> - количество педагогических работников, прошедших курсы;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  <w:lang w:val="en-US"/>
              </w:rPr>
              <w:t>B</w:t>
            </w:r>
            <w:r w:rsidRPr="00ED0660">
              <w:rPr>
                <w:rFonts w:cs="Times New Roman"/>
                <w:sz w:val="20"/>
                <w:szCs w:val="20"/>
              </w:rPr>
              <w:t xml:space="preserve"> – общая численность педагогических работников в ДОО.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  <w:lang w:val="tt-RU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Если </w:t>
            </w:r>
            <w:proofErr w:type="gramStart"/>
            <w:r w:rsidRPr="00ED0660">
              <w:rPr>
                <w:rFonts w:cs="Times New Roman"/>
                <w:sz w:val="20"/>
                <w:szCs w:val="20"/>
                <w:lang w:val="en-US"/>
              </w:rPr>
              <w:t>N</w:t>
            </w:r>
            <w:r w:rsidRPr="00ED0660">
              <w:rPr>
                <w:rFonts w:cs="Times New Roman"/>
                <w:sz w:val="20"/>
                <w:szCs w:val="20"/>
              </w:rPr>
              <w:t>&lt;</w:t>
            </w:r>
            <w:proofErr w:type="gramEnd"/>
            <w:r w:rsidRPr="00ED0660">
              <w:rPr>
                <w:rFonts w:cs="Times New Roman"/>
                <w:color w:val="000000"/>
                <w:sz w:val="20"/>
                <w:szCs w:val="20"/>
                <w:lang w:val="en-US"/>
              </w:rPr>
              <w:t>min</w:t>
            </w:r>
            <w:r w:rsidRPr="00ED0660">
              <w:rPr>
                <w:rFonts w:cs="Times New Roman"/>
                <w:sz w:val="20"/>
                <w:szCs w:val="20"/>
                <w:lang w:val="tt-RU"/>
              </w:rPr>
              <w:t>, то</w:t>
            </w:r>
            <w:r w:rsidRPr="00ED0660">
              <w:rPr>
                <w:rFonts w:cs="Times New Roman"/>
                <w:sz w:val="20"/>
                <w:szCs w:val="20"/>
              </w:rPr>
              <w:t xml:space="preserve"> 0 баллов</w:t>
            </w:r>
            <w:r w:rsidRPr="00ED0660">
              <w:rPr>
                <w:rFonts w:cs="Times New Roman"/>
                <w:sz w:val="20"/>
                <w:szCs w:val="20"/>
                <w:lang w:val="tt-RU"/>
              </w:rPr>
              <w:t>;</w:t>
            </w:r>
          </w:p>
          <w:p w:rsidR="00E01A97" w:rsidRPr="00ED0660" w:rsidRDefault="00E01A97" w:rsidP="00452676">
            <w:pPr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ED0660">
              <w:rPr>
                <w:rFonts w:cs="Times New Roman"/>
                <w:sz w:val="20"/>
                <w:szCs w:val="20"/>
                <w:lang w:val="tt-RU"/>
              </w:rPr>
              <w:t xml:space="preserve">Если </w:t>
            </w:r>
            <w:r w:rsidRPr="00ED0660">
              <w:rPr>
                <w:rFonts w:cs="Times New Roman"/>
                <w:sz w:val="20"/>
                <w:szCs w:val="20"/>
                <w:lang w:val="en-US"/>
              </w:rPr>
              <w:t>N</w:t>
            </w:r>
            <w:r w:rsidRPr="00ED0660">
              <w:rPr>
                <w:rFonts w:cs="Times New Roman"/>
                <w:sz w:val="20"/>
                <w:szCs w:val="20"/>
                <w:u w:val="single"/>
              </w:rPr>
              <w:t>&gt;</w:t>
            </w:r>
            <w:r w:rsidRPr="00ED0660">
              <w:rPr>
                <w:rFonts w:cs="Times New Roman"/>
                <w:color w:val="000000"/>
                <w:sz w:val="20"/>
                <w:szCs w:val="20"/>
                <w:lang w:val="en-US"/>
              </w:rPr>
              <w:t>max</w:t>
            </w:r>
            <w:r w:rsidRPr="00ED0660">
              <w:rPr>
                <w:rFonts w:cs="Times New Roman"/>
                <w:color w:val="000000"/>
                <w:sz w:val="20"/>
                <w:szCs w:val="20"/>
              </w:rPr>
              <w:t>, то 10 баллов</w:t>
            </w:r>
          </w:p>
          <w:p w:rsidR="00E01A97" w:rsidRPr="00ED0660" w:rsidRDefault="00E01A97" w:rsidP="00452676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ED0660">
              <w:rPr>
                <w:rFonts w:eastAsia="Times New Roman" w:cs="Times New Roman"/>
                <w:sz w:val="20"/>
                <w:szCs w:val="20"/>
                <w:lang w:val="en-US" w:eastAsia="ru-RU"/>
              </w:rPr>
              <w:t>I</w:t>
            </w:r>
            <w:r w:rsidRPr="00ED0660">
              <w:rPr>
                <w:rFonts w:eastAsia="Times New Roman" w:cs="Times New Roman"/>
                <w:sz w:val="20"/>
                <w:szCs w:val="20"/>
                <w:lang w:eastAsia="ru-RU"/>
              </w:rPr>
              <w:t>= (</w:t>
            </w:r>
            <w:r w:rsidRPr="00ED0660">
              <w:rPr>
                <w:rFonts w:eastAsia="Times New Roman" w:cs="Times New Roman"/>
                <w:sz w:val="20"/>
                <w:szCs w:val="20"/>
                <w:lang w:val="en-US" w:eastAsia="ru-RU"/>
              </w:rPr>
              <w:t>N</w:t>
            </w:r>
            <w:r w:rsidRPr="00ED0660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– </w:t>
            </w:r>
            <w:r w:rsidRPr="00ED0660">
              <w:rPr>
                <w:rFonts w:eastAsia="Times New Roman" w:cs="Times New Roman"/>
                <w:sz w:val="20"/>
                <w:szCs w:val="20"/>
                <w:lang w:val="en-US" w:eastAsia="ru-RU"/>
              </w:rPr>
              <w:t>min</w:t>
            </w:r>
            <w:r w:rsidRPr="00ED0660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) </w:t>
            </w:r>
            <w:proofErr w:type="gramStart"/>
            <w:r w:rsidRPr="00ED0660">
              <w:rPr>
                <w:rFonts w:eastAsia="Times New Roman" w:cs="Times New Roman"/>
                <w:sz w:val="20"/>
                <w:szCs w:val="20"/>
                <w:lang w:eastAsia="ru-RU"/>
              </w:rPr>
              <w:t>/  (</w:t>
            </w:r>
            <w:proofErr w:type="gramEnd"/>
            <w:r w:rsidRPr="00ED0660">
              <w:rPr>
                <w:rFonts w:eastAsia="Times New Roman" w:cs="Times New Roman"/>
                <w:sz w:val="20"/>
                <w:szCs w:val="20"/>
                <w:lang w:val="en-US" w:eastAsia="ru-RU"/>
              </w:rPr>
              <w:t>max</w:t>
            </w:r>
            <w:r w:rsidRPr="00ED0660">
              <w:rPr>
                <w:rFonts w:eastAsia="Times New Roman" w:cs="Times New Roman"/>
                <w:sz w:val="20"/>
                <w:szCs w:val="20"/>
                <w:lang w:eastAsia="ru-RU"/>
              </w:rPr>
              <w:t>-</w:t>
            </w:r>
            <w:r w:rsidRPr="00ED0660">
              <w:rPr>
                <w:rFonts w:eastAsia="Times New Roman" w:cs="Times New Roman"/>
                <w:sz w:val="20"/>
                <w:szCs w:val="20"/>
                <w:lang w:val="en-US" w:eastAsia="ru-RU"/>
              </w:rPr>
              <w:t>min</w:t>
            </w:r>
            <w:r w:rsidRPr="00ED0660">
              <w:rPr>
                <w:rFonts w:eastAsia="Times New Roman" w:cs="Times New Roman"/>
                <w:sz w:val="20"/>
                <w:szCs w:val="20"/>
                <w:lang w:eastAsia="ru-RU"/>
              </w:rPr>
              <w:t>)  х весовой коэффициент</w:t>
            </w:r>
          </w:p>
          <w:p w:rsidR="00E01A97" w:rsidRPr="00ED0660" w:rsidRDefault="00E01A97" w:rsidP="00452676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D0660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ED0660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ED0660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ED0660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E01A97" w:rsidRPr="00ED0660" w:rsidRDefault="00E01A97" w:rsidP="00452676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ED0660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ED0660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E01A97" w:rsidRPr="00ED0660" w:rsidRDefault="00E01A97" w:rsidP="00452676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ED0660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ED0660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color w:val="000000"/>
                <w:sz w:val="20"/>
                <w:szCs w:val="20"/>
                <w:lang w:val="en-US"/>
              </w:rPr>
              <w:t>min</w:t>
            </w:r>
            <w:r w:rsidRPr="00ED0660">
              <w:rPr>
                <w:rFonts w:cs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19</w:t>
            </w:r>
            <w:r w:rsidRPr="00ED0660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  <w:lang w:eastAsia="ru-RU"/>
              </w:rPr>
            </w:pPr>
            <w:r w:rsidRPr="00ED0660">
              <w:rPr>
                <w:rFonts w:cs="Times New Roman"/>
                <w:sz w:val="20"/>
                <w:szCs w:val="20"/>
                <w:lang w:eastAsia="ru-RU"/>
              </w:rPr>
              <w:t xml:space="preserve">Доля педагогов, имеющие </w:t>
            </w:r>
            <w:r w:rsidRPr="00D24E3A">
              <w:rPr>
                <w:rFonts w:cs="Times New Roman"/>
                <w:sz w:val="20"/>
                <w:szCs w:val="20"/>
                <w:lang w:eastAsia="ru-RU"/>
              </w:rPr>
              <w:t xml:space="preserve">высшее </w:t>
            </w:r>
            <w:r w:rsidRPr="00ED0660">
              <w:rPr>
                <w:rFonts w:cs="Times New Roman"/>
                <w:sz w:val="20"/>
                <w:szCs w:val="20"/>
                <w:lang w:eastAsia="ru-RU"/>
              </w:rPr>
              <w:t>профильное образование</w:t>
            </w:r>
          </w:p>
        </w:tc>
        <w:tc>
          <w:tcPr>
            <w:tcW w:w="992" w:type="dxa"/>
            <w:vAlign w:val="center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ED0660">
              <w:rPr>
                <w:rFonts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276" w:type="dxa"/>
            <w:vAlign w:val="center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ED0660">
              <w:rPr>
                <w:rFonts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75" w:type="dxa"/>
            <w:vAlign w:val="center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0-5</w:t>
            </w:r>
          </w:p>
        </w:tc>
        <w:tc>
          <w:tcPr>
            <w:tcW w:w="1134" w:type="dxa"/>
            <w:vAlign w:val="center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ED0660">
              <w:rPr>
                <w:rFonts w:cs="Times New Roman"/>
                <w:sz w:val="20"/>
                <w:szCs w:val="20"/>
                <w:lang w:eastAsia="ru-RU"/>
              </w:rPr>
              <w:t>Годовая</w:t>
            </w:r>
          </w:p>
        </w:tc>
        <w:tc>
          <w:tcPr>
            <w:tcW w:w="5245" w:type="dxa"/>
            <w:vAlign w:val="center"/>
          </w:tcPr>
          <w:p w:rsidR="00E01A97" w:rsidRDefault="00E01A97" w:rsidP="0045267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Если все педагоги 100% имеют высшее образование – 5 баллов.</w:t>
            </w:r>
          </w:p>
          <w:p w:rsidR="00E01A97" w:rsidRDefault="00E01A97" w:rsidP="0045267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50 % и более </w:t>
            </w:r>
            <w:proofErr w:type="gramStart"/>
            <w:r>
              <w:rPr>
                <w:rFonts w:cs="Times New Roman"/>
                <w:sz w:val="20"/>
                <w:szCs w:val="20"/>
              </w:rPr>
              <w:t>педагогов  имеют</w:t>
            </w:r>
            <w:proofErr w:type="gramEnd"/>
            <w:r>
              <w:rPr>
                <w:rFonts w:cs="Times New Roman"/>
                <w:sz w:val="20"/>
                <w:szCs w:val="20"/>
              </w:rPr>
              <w:t xml:space="preserve"> высшее образование – 3 балла, </w:t>
            </w:r>
          </w:p>
          <w:p w:rsidR="00E01A97" w:rsidRDefault="00E01A97" w:rsidP="0045267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менее 30 % имеют высшее образование – 1 балл,</w:t>
            </w:r>
          </w:p>
          <w:p w:rsidR="00E01A97" w:rsidRDefault="00E01A97" w:rsidP="00452676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не имеют высшего образования – 0 баллов.</w:t>
            </w:r>
          </w:p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 (</w:t>
            </w:r>
            <w:r w:rsidRPr="00ED0660">
              <w:rPr>
                <w:rFonts w:cs="Times New Roman"/>
                <w:i/>
                <w:color w:val="000000"/>
                <w:sz w:val="20"/>
                <w:szCs w:val="20"/>
                <w:lang w:eastAsia="ru-RU"/>
              </w:rPr>
              <w:t>Наличие   дипломов)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2</w:t>
            </w:r>
            <w:r>
              <w:rPr>
                <w:rFonts w:cs="Times New Roman"/>
                <w:sz w:val="20"/>
                <w:szCs w:val="20"/>
              </w:rPr>
              <w:t>0</w:t>
            </w:r>
            <w:r w:rsidRPr="00ED0660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  <w:lang w:eastAsia="ru-RU"/>
              </w:rPr>
            </w:pPr>
            <w:r w:rsidRPr="00ED0660">
              <w:rPr>
                <w:sz w:val="20"/>
                <w:szCs w:val="20"/>
              </w:rPr>
              <w:t>Рабочая нагрузка педагога (размер группы и соотношение между количеством воспитанников и количеством воспитателей групп)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</w:t>
            </w:r>
            <w:r w:rsidRPr="00ED0660">
              <w:rPr>
                <w:rFonts w:cs="Times New Roman"/>
                <w:sz w:val="20"/>
                <w:szCs w:val="20"/>
              </w:rPr>
              <w:t>аличие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0-3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Годовая </w:t>
            </w:r>
          </w:p>
        </w:tc>
        <w:tc>
          <w:tcPr>
            <w:tcW w:w="5245" w:type="dxa"/>
            <w:vAlign w:val="center"/>
          </w:tcPr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Соотношение количества педагогов к количеству воспитанников ДОО </w:t>
            </w:r>
          </w:p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не более 2/20 –3 балл,</w:t>
            </w:r>
          </w:p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не более 2/25 – 2 балл,</w:t>
            </w:r>
          </w:p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не более 2/30 – 1 балла,</w:t>
            </w:r>
          </w:p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более 2/30 - 0</w:t>
            </w:r>
          </w:p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14709" w:type="dxa"/>
            <w:gridSpan w:val="8"/>
          </w:tcPr>
          <w:p w:rsidR="00E01A97" w:rsidRPr="00C94518" w:rsidRDefault="00E01A97" w:rsidP="00452676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Соответствие развивающей предметно-пространственной среды  (предметно-пространственной среды групповых помещений) требованиям ФГОС ДО</w:t>
            </w: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21</w:t>
            </w:r>
            <w:r w:rsidRPr="00ED0660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E01A97" w:rsidRPr="00ED0660" w:rsidRDefault="00E01A97" w:rsidP="00452676">
            <w:pPr>
              <w:rPr>
                <w:sz w:val="20"/>
                <w:szCs w:val="20"/>
              </w:rPr>
            </w:pPr>
            <w:r w:rsidRPr="00ED0660">
              <w:rPr>
                <w:sz w:val="20"/>
                <w:szCs w:val="20"/>
              </w:rPr>
              <w:t>В группах достаточно места для детей, взрослых, размещения оборудования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</w:t>
            </w:r>
            <w:r w:rsidRPr="00ED0660">
              <w:rPr>
                <w:rFonts w:cs="Times New Roman"/>
                <w:sz w:val="20"/>
                <w:szCs w:val="20"/>
              </w:rPr>
              <w:t>аличие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0-1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Годовая</w:t>
            </w:r>
          </w:p>
        </w:tc>
        <w:tc>
          <w:tcPr>
            <w:tcW w:w="5245" w:type="dxa"/>
            <w:vAlign w:val="center"/>
          </w:tcPr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Достаточно места – 1 балл, недостаточно - 0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22</w:t>
            </w:r>
            <w:r w:rsidRPr="00ED0660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E01A97" w:rsidRPr="00ED0660" w:rsidRDefault="00E01A97" w:rsidP="00452676">
            <w:pPr>
              <w:rPr>
                <w:sz w:val="20"/>
                <w:szCs w:val="20"/>
              </w:rPr>
            </w:pPr>
            <w:r w:rsidRPr="00ED0660">
              <w:rPr>
                <w:sz w:val="20"/>
                <w:szCs w:val="20"/>
              </w:rPr>
              <w:t>В группах достаточно мебели для повседневного ухода, игр, учения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</w:t>
            </w:r>
            <w:r w:rsidRPr="00ED0660">
              <w:rPr>
                <w:rFonts w:cs="Times New Roman"/>
                <w:sz w:val="20"/>
                <w:szCs w:val="20"/>
              </w:rPr>
              <w:t>аличие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0-1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Годовая</w:t>
            </w:r>
          </w:p>
        </w:tc>
        <w:tc>
          <w:tcPr>
            <w:tcW w:w="5245" w:type="dxa"/>
            <w:vAlign w:val="center"/>
          </w:tcPr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Достаточно мебели – 1 балл, недостаточно - 0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lastRenderedPageBreak/>
              <w:t>23</w:t>
            </w:r>
            <w:r w:rsidRPr="00ED0660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E01A97" w:rsidRPr="00ED0660" w:rsidRDefault="00E01A97" w:rsidP="00452676">
            <w:pPr>
              <w:rPr>
                <w:sz w:val="20"/>
                <w:szCs w:val="20"/>
              </w:rPr>
            </w:pPr>
            <w:r w:rsidRPr="00ED0660">
              <w:rPr>
                <w:sz w:val="20"/>
                <w:szCs w:val="20"/>
              </w:rPr>
              <w:t>В группах есть мягкая мебель (уютный уголок)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</w:t>
            </w:r>
            <w:r w:rsidRPr="00ED0660">
              <w:rPr>
                <w:rFonts w:cs="Times New Roman"/>
                <w:sz w:val="20"/>
                <w:szCs w:val="20"/>
              </w:rPr>
              <w:t>аличие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0-1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Годовая</w:t>
            </w:r>
          </w:p>
        </w:tc>
        <w:tc>
          <w:tcPr>
            <w:tcW w:w="5245" w:type="dxa"/>
            <w:vAlign w:val="center"/>
          </w:tcPr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Имеется – 1 балл, не имеется - 0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24</w:t>
            </w:r>
            <w:r w:rsidRPr="00ED0660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E01A97" w:rsidRPr="00ED0660" w:rsidRDefault="00E01A97" w:rsidP="00452676">
            <w:pPr>
              <w:rPr>
                <w:sz w:val="20"/>
                <w:szCs w:val="20"/>
              </w:rPr>
            </w:pPr>
            <w:r w:rsidRPr="00ED0660">
              <w:rPr>
                <w:sz w:val="20"/>
                <w:szCs w:val="20"/>
              </w:rPr>
              <w:t>В группах оборудовано как минимум 2 различных центра интересов, которые дают возможность детям приобрести разнообразный учебный опыт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</w:t>
            </w:r>
            <w:r w:rsidRPr="00ED0660">
              <w:rPr>
                <w:rFonts w:cs="Times New Roman"/>
                <w:sz w:val="20"/>
                <w:szCs w:val="20"/>
              </w:rPr>
              <w:t>аличие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0-1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Годовая</w:t>
            </w:r>
          </w:p>
        </w:tc>
        <w:tc>
          <w:tcPr>
            <w:tcW w:w="5245" w:type="dxa"/>
            <w:vAlign w:val="center"/>
          </w:tcPr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Оборудовано 2 и более центров – 1 балл, менее 2х центров - 0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25</w:t>
            </w:r>
            <w:r w:rsidRPr="00ED0660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E01A97" w:rsidRPr="00ED0660" w:rsidRDefault="00E01A97" w:rsidP="00452676">
            <w:pPr>
              <w:rPr>
                <w:sz w:val="20"/>
                <w:szCs w:val="20"/>
              </w:rPr>
            </w:pPr>
            <w:r w:rsidRPr="00ED0660">
              <w:rPr>
                <w:sz w:val="20"/>
                <w:szCs w:val="20"/>
              </w:rPr>
              <w:t>В группах предусмотрено место для уединения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</w:t>
            </w:r>
            <w:r w:rsidRPr="00ED0660">
              <w:rPr>
                <w:rFonts w:cs="Times New Roman"/>
                <w:sz w:val="20"/>
                <w:szCs w:val="20"/>
              </w:rPr>
              <w:t>аличие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0-1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Годовая</w:t>
            </w:r>
          </w:p>
        </w:tc>
        <w:tc>
          <w:tcPr>
            <w:tcW w:w="5245" w:type="dxa"/>
            <w:vAlign w:val="center"/>
          </w:tcPr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Предусмо</w:t>
            </w:r>
            <w:r>
              <w:rPr>
                <w:rFonts w:cs="Times New Roman"/>
                <w:sz w:val="20"/>
                <w:szCs w:val="20"/>
              </w:rPr>
              <w:t>трено – 1 балл, не предусмотрено</w:t>
            </w:r>
            <w:r w:rsidRPr="00ED0660">
              <w:rPr>
                <w:rFonts w:cs="Times New Roman"/>
                <w:sz w:val="20"/>
                <w:szCs w:val="20"/>
              </w:rPr>
              <w:t xml:space="preserve"> - 0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26</w:t>
            </w:r>
            <w:r w:rsidRPr="00ED0660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E01A97" w:rsidRPr="00ED0660" w:rsidRDefault="00E01A97" w:rsidP="00452676">
            <w:pPr>
              <w:rPr>
                <w:sz w:val="20"/>
                <w:szCs w:val="20"/>
              </w:rPr>
            </w:pPr>
            <w:r w:rsidRPr="00ED0660">
              <w:rPr>
                <w:sz w:val="20"/>
                <w:szCs w:val="20"/>
              </w:rPr>
              <w:t>Наличие в группах связанного с детьми оформления пространства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</w:t>
            </w:r>
            <w:r w:rsidRPr="00ED0660">
              <w:rPr>
                <w:rFonts w:cs="Times New Roman"/>
                <w:sz w:val="20"/>
                <w:szCs w:val="20"/>
              </w:rPr>
              <w:t>аличие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0-1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Годовая</w:t>
            </w:r>
          </w:p>
        </w:tc>
        <w:tc>
          <w:tcPr>
            <w:tcW w:w="5245" w:type="dxa"/>
            <w:vAlign w:val="center"/>
          </w:tcPr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Имеется – 1 балл, не имеется - 0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27</w:t>
            </w:r>
            <w:r w:rsidRPr="00ED0660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E01A97" w:rsidRPr="00ED0660" w:rsidRDefault="00E01A97" w:rsidP="00452676">
            <w:pPr>
              <w:rPr>
                <w:sz w:val="20"/>
                <w:szCs w:val="20"/>
              </w:rPr>
            </w:pPr>
            <w:r w:rsidRPr="00ED0660">
              <w:rPr>
                <w:sz w:val="20"/>
                <w:szCs w:val="20"/>
              </w:rPr>
              <w:t>В группах оборудовано пространство для развития крупной моторики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</w:t>
            </w:r>
            <w:r w:rsidRPr="00ED0660">
              <w:rPr>
                <w:rFonts w:cs="Times New Roman"/>
                <w:sz w:val="20"/>
                <w:szCs w:val="20"/>
              </w:rPr>
              <w:t>аличие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0-1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Годовая</w:t>
            </w:r>
          </w:p>
        </w:tc>
        <w:tc>
          <w:tcPr>
            <w:tcW w:w="5245" w:type="dxa"/>
            <w:vAlign w:val="center"/>
          </w:tcPr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Оборудовано – 1 балл, </w:t>
            </w:r>
          </w:p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 не оборудовано - 0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28</w:t>
            </w:r>
            <w:r w:rsidRPr="00ED0660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E01A97" w:rsidRPr="00ED0660" w:rsidRDefault="00E01A97" w:rsidP="00452676">
            <w:pPr>
              <w:rPr>
                <w:sz w:val="20"/>
                <w:szCs w:val="20"/>
              </w:rPr>
            </w:pPr>
            <w:r w:rsidRPr="00ED0660">
              <w:rPr>
                <w:sz w:val="20"/>
                <w:szCs w:val="20"/>
              </w:rPr>
              <w:t>В группах оборудовано пространство для развития мелкой моторики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</w:t>
            </w:r>
            <w:r w:rsidRPr="00ED0660">
              <w:rPr>
                <w:rFonts w:cs="Times New Roman"/>
                <w:sz w:val="20"/>
                <w:szCs w:val="20"/>
              </w:rPr>
              <w:t>аличие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0-1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Годовая</w:t>
            </w:r>
          </w:p>
        </w:tc>
        <w:tc>
          <w:tcPr>
            <w:tcW w:w="5245" w:type="dxa"/>
            <w:vAlign w:val="center"/>
          </w:tcPr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Оборудовано – 1 балл,</w:t>
            </w:r>
          </w:p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не оборудовано - 0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29</w:t>
            </w:r>
            <w:r w:rsidRPr="00ED0660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E01A97" w:rsidRPr="00ED0660" w:rsidRDefault="00E01A97" w:rsidP="00452676">
            <w:pPr>
              <w:rPr>
                <w:sz w:val="20"/>
                <w:szCs w:val="20"/>
              </w:rPr>
            </w:pPr>
            <w:r w:rsidRPr="00ED0660">
              <w:rPr>
                <w:sz w:val="20"/>
                <w:szCs w:val="20"/>
              </w:rPr>
              <w:t>Предметно-пространственная среда на свежем воздухе, доступная воспитанникам группы, соответствует возрастным потребностям воспитанников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</w:t>
            </w:r>
            <w:r w:rsidRPr="00ED0660">
              <w:rPr>
                <w:rFonts w:cs="Times New Roman"/>
                <w:sz w:val="20"/>
                <w:szCs w:val="20"/>
              </w:rPr>
              <w:t>аличие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0-3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Годовая</w:t>
            </w:r>
          </w:p>
        </w:tc>
        <w:tc>
          <w:tcPr>
            <w:tcW w:w="5245" w:type="dxa"/>
            <w:vAlign w:val="center"/>
          </w:tcPr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sz w:val="20"/>
                <w:szCs w:val="20"/>
              </w:rPr>
              <w:t xml:space="preserve">Соответствует возрастным потребностям воспитанников полностью – 3 балла, частично – 2 балла, не соответствует - 0 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30</w:t>
            </w:r>
            <w:r w:rsidRPr="00ED0660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E01A97" w:rsidRPr="00ED0660" w:rsidRDefault="00E01A97" w:rsidP="00452676">
            <w:pPr>
              <w:rPr>
                <w:sz w:val="20"/>
                <w:szCs w:val="20"/>
              </w:rPr>
            </w:pPr>
            <w:r w:rsidRPr="00ED0660">
              <w:rPr>
                <w:sz w:val="20"/>
                <w:szCs w:val="20"/>
              </w:rPr>
              <w:t>Предметно-пространственная среда ДОО, доступная воспитанникам группы вне группового помещения (наличие спортивного зала, музыкального зала, бассейна, специализированных кабинетов (логопеда, дефектолога и пр.)</w:t>
            </w:r>
          </w:p>
        </w:tc>
        <w:tc>
          <w:tcPr>
            <w:tcW w:w="992" w:type="dxa"/>
            <w:vAlign w:val="center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Н</w:t>
            </w:r>
            <w:r w:rsidRPr="00ED0660">
              <w:rPr>
                <w:rFonts w:cs="Times New Roman"/>
                <w:sz w:val="20"/>
                <w:szCs w:val="20"/>
                <w:lang w:eastAsia="ru-RU"/>
              </w:rPr>
              <w:t>аличие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0-3</w:t>
            </w:r>
          </w:p>
        </w:tc>
        <w:tc>
          <w:tcPr>
            <w:tcW w:w="1134" w:type="dxa"/>
            <w:vAlign w:val="center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ED0660">
              <w:rPr>
                <w:rFonts w:cs="Times New Roman"/>
                <w:sz w:val="20"/>
                <w:szCs w:val="20"/>
              </w:rPr>
              <w:t>Годовая</w:t>
            </w:r>
          </w:p>
        </w:tc>
        <w:tc>
          <w:tcPr>
            <w:tcW w:w="5245" w:type="dxa"/>
            <w:vAlign w:val="center"/>
          </w:tcPr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3 и более – 3 балла,</w:t>
            </w:r>
          </w:p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2 – 2 балла, 1 – 1 балл, 0 - 0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14709" w:type="dxa"/>
            <w:gridSpan w:val="8"/>
          </w:tcPr>
          <w:p w:rsidR="00E01A97" w:rsidRPr="00D84D1D" w:rsidRDefault="00E01A97" w:rsidP="00452676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Соответствие психолого-педагогических условий требованиям ФГОС ДО</w:t>
            </w: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31</w:t>
            </w:r>
            <w:r w:rsidRPr="00ED0660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E01A97" w:rsidRPr="00ED0660" w:rsidRDefault="00E01A97" w:rsidP="00452676">
            <w:pPr>
              <w:rPr>
                <w:sz w:val="20"/>
                <w:szCs w:val="20"/>
              </w:rPr>
            </w:pPr>
            <w:r w:rsidRPr="00ED0660">
              <w:rPr>
                <w:sz w:val="20"/>
                <w:szCs w:val="20"/>
              </w:rPr>
              <w:t xml:space="preserve">Использование в образовательной деятельности форм и методов работы с детьми, соответствующих их </w:t>
            </w:r>
            <w:r w:rsidRPr="00ED0660">
              <w:rPr>
                <w:sz w:val="20"/>
                <w:szCs w:val="20"/>
              </w:rPr>
              <w:lastRenderedPageBreak/>
              <w:t>возрастным и индивидуальным особенностям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lastRenderedPageBreak/>
              <w:t>Н</w:t>
            </w:r>
            <w:r w:rsidRPr="00ED0660">
              <w:rPr>
                <w:rFonts w:cs="Times New Roman"/>
                <w:sz w:val="20"/>
                <w:szCs w:val="20"/>
              </w:rPr>
              <w:t>аличие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0-1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Годовая</w:t>
            </w:r>
          </w:p>
        </w:tc>
        <w:tc>
          <w:tcPr>
            <w:tcW w:w="5245" w:type="dxa"/>
            <w:vAlign w:val="center"/>
          </w:tcPr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Используются – 1 балл,</w:t>
            </w:r>
          </w:p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 не используются – 0 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lastRenderedPageBreak/>
              <w:t>32</w:t>
            </w:r>
            <w:r w:rsidRPr="00ED0660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E01A97" w:rsidRPr="00ED0660" w:rsidRDefault="00E01A97" w:rsidP="00452676">
            <w:pPr>
              <w:rPr>
                <w:sz w:val="20"/>
                <w:szCs w:val="20"/>
              </w:rPr>
            </w:pPr>
            <w:r w:rsidRPr="00ED0660">
              <w:rPr>
                <w:sz w:val="20"/>
                <w:szCs w:val="20"/>
              </w:rPr>
              <w:t>Поддержка инициативы и самостоятельности детей в специфических для них видах деятельности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</w:t>
            </w:r>
            <w:r w:rsidRPr="00ED0660">
              <w:rPr>
                <w:rFonts w:cs="Times New Roman"/>
                <w:sz w:val="20"/>
                <w:szCs w:val="20"/>
              </w:rPr>
              <w:t>аличие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0-1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Годовая</w:t>
            </w:r>
          </w:p>
        </w:tc>
        <w:tc>
          <w:tcPr>
            <w:tcW w:w="5245" w:type="dxa"/>
            <w:vAlign w:val="center"/>
          </w:tcPr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Обеспечивается – 1 балл, </w:t>
            </w:r>
          </w:p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не обеспечивается - 0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33</w:t>
            </w:r>
            <w:r w:rsidRPr="00ED0660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E01A97" w:rsidRPr="00ED0660" w:rsidRDefault="00E01A97" w:rsidP="00452676">
            <w:pPr>
              <w:rPr>
                <w:sz w:val="20"/>
                <w:szCs w:val="20"/>
                <w:highlight w:val="yellow"/>
              </w:rPr>
            </w:pPr>
            <w:r w:rsidRPr="00ED0660">
              <w:rPr>
                <w:sz w:val="20"/>
                <w:szCs w:val="20"/>
              </w:rPr>
              <w:t>Защита детей от всех форм физического и психического насилия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</w:t>
            </w:r>
            <w:r w:rsidRPr="00ED0660">
              <w:rPr>
                <w:rFonts w:cs="Times New Roman"/>
                <w:sz w:val="20"/>
                <w:szCs w:val="20"/>
              </w:rPr>
              <w:t>аличие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0-1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Годовая</w:t>
            </w:r>
          </w:p>
        </w:tc>
        <w:tc>
          <w:tcPr>
            <w:tcW w:w="5245" w:type="dxa"/>
            <w:vAlign w:val="center"/>
          </w:tcPr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Обеспечивается – 1 балл, </w:t>
            </w:r>
          </w:p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не обеспечивается - 0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34</w:t>
            </w:r>
            <w:r w:rsidRPr="00ED0660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E01A97" w:rsidRPr="00ED0660" w:rsidRDefault="00E01A97" w:rsidP="00452676">
            <w:pPr>
              <w:rPr>
                <w:sz w:val="20"/>
                <w:szCs w:val="20"/>
                <w:highlight w:val="yellow"/>
              </w:rPr>
            </w:pPr>
            <w:r w:rsidRPr="00ED0660">
              <w:rPr>
                <w:sz w:val="20"/>
                <w:szCs w:val="20"/>
              </w:rPr>
              <w:t>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</w:t>
            </w:r>
            <w:r w:rsidRPr="00ED0660">
              <w:rPr>
                <w:rFonts w:cs="Times New Roman"/>
                <w:sz w:val="20"/>
                <w:szCs w:val="20"/>
              </w:rPr>
              <w:t>аличие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0-2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Годовая</w:t>
            </w:r>
          </w:p>
        </w:tc>
        <w:tc>
          <w:tcPr>
            <w:tcW w:w="5245" w:type="dxa"/>
            <w:vAlign w:val="center"/>
          </w:tcPr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Обеспечивается полностью – 2 балла,</w:t>
            </w:r>
          </w:p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обеспечивается частично – 1 балл, </w:t>
            </w:r>
          </w:p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не обеспечивается - 0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14709" w:type="dxa"/>
            <w:gridSpan w:val="8"/>
          </w:tcPr>
          <w:p w:rsidR="00E01A97" w:rsidRPr="00E1700B" w:rsidRDefault="00E01A97" w:rsidP="00452676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Организация взаимодействия с семьей</w:t>
            </w: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35</w:t>
            </w:r>
            <w:r w:rsidRPr="00ED0660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E01A97" w:rsidRPr="00ED0660" w:rsidRDefault="00E01A97" w:rsidP="00452676">
            <w:pPr>
              <w:rPr>
                <w:sz w:val="20"/>
                <w:szCs w:val="20"/>
                <w:highlight w:val="yellow"/>
              </w:rPr>
            </w:pPr>
            <w:r w:rsidRPr="00ED0660">
              <w:rPr>
                <w:sz w:val="20"/>
                <w:szCs w:val="20"/>
              </w:rPr>
              <w:t>Число родителей, участвующих в образовательной деятельности ДО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</w:t>
            </w:r>
            <w:r w:rsidRPr="00ED0660">
              <w:rPr>
                <w:rFonts w:cs="Times New Roman"/>
                <w:sz w:val="20"/>
                <w:szCs w:val="20"/>
              </w:rPr>
              <w:t>аличие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0-3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Годовая</w:t>
            </w:r>
          </w:p>
        </w:tc>
        <w:tc>
          <w:tcPr>
            <w:tcW w:w="5245" w:type="dxa"/>
            <w:vAlign w:val="center"/>
          </w:tcPr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Участвуют полностью – 3 балла,</w:t>
            </w:r>
          </w:p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участвуют частично – 1 балл, </w:t>
            </w:r>
          </w:p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D0660">
              <w:rPr>
                <w:rFonts w:cs="Times New Roman"/>
                <w:sz w:val="20"/>
                <w:szCs w:val="20"/>
              </w:rPr>
              <w:t>неучаствуют</w:t>
            </w:r>
            <w:proofErr w:type="spellEnd"/>
            <w:r w:rsidRPr="00ED0660">
              <w:rPr>
                <w:rFonts w:cs="Times New Roman"/>
                <w:sz w:val="20"/>
                <w:szCs w:val="20"/>
              </w:rPr>
              <w:t xml:space="preserve">  - 0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36</w:t>
            </w:r>
            <w:r w:rsidRPr="00ED0660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E01A97" w:rsidRPr="00ED0660" w:rsidRDefault="00E01A97" w:rsidP="00452676">
            <w:pPr>
              <w:rPr>
                <w:sz w:val="20"/>
                <w:szCs w:val="20"/>
              </w:rPr>
            </w:pPr>
            <w:r w:rsidRPr="00ED0660">
              <w:rPr>
                <w:sz w:val="20"/>
                <w:szCs w:val="20"/>
              </w:rPr>
              <w:t>Удовлетворенность родителей качеством дошкольного образования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</w:t>
            </w:r>
            <w:r w:rsidRPr="00ED0660">
              <w:rPr>
                <w:rFonts w:cs="Times New Roman"/>
                <w:sz w:val="20"/>
                <w:szCs w:val="20"/>
              </w:rPr>
              <w:t>аличие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0-1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Годовая</w:t>
            </w:r>
          </w:p>
        </w:tc>
        <w:tc>
          <w:tcPr>
            <w:tcW w:w="5245" w:type="dxa"/>
            <w:vAlign w:val="center"/>
          </w:tcPr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Наличие обоснованных письменных жалоб от родителей:</w:t>
            </w:r>
          </w:p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не имеется – 1 балл, имеется -0 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37</w:t>
            </w:r>
            <w:r w:rsidRPr="00ED0660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E01A97" w:rsidRPr="00ED0660" w:rsidRDefault="00E01A97" w:rsidP="00452676">
            <w:pPr>
              <w:rPr>
                <w:sz w:val="20"/>
                <w:szCs w:val="20"/>
              </w:rPr>
            </w:pPr>
            <w:r w:rsidRPr="00ED0660">
              <w:rPr>
                <w:sz w:val="20"/>
                <w:szCs w:val="20"/>
              </w:rPr>
              <w:t>Наличие индивидуальной поддержки развития детей в семье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</w:t>
            </w:r>
            <w:r w:rsidRPr="00ED0660">
              <w:rPr>
                <w:rFonts w:cs="Times New Roman"/>
                <w:sz w:val="20"/>
                <w:szCs w:val="20"/>
              </w:rPr>
              <w:t>аличие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0-1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Годовая</w:t>
            </w:r>
          </w:p>
        </w:tc>
        <w:tc>
          <w:tcPr>
            <w:tcW w:w="5245" w:type="dxa"/>
            <w:vAlign w:val="center"/>
          </w:tcPr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Обеспечивается – 1 балл, </w:t>
            </w:r>
          </w:p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не обеспечивается - 0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14709" w:type="dxa"/>
            <w:gridSpan w:val="8"/>
          </w:tcPr>
          <w:p w:rsidR="00E01A97" w:rsidRPr="00992631" w:rsidRDefault="00E01A97" w:rsidP="00452676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Методическая работа</w:t>
            </w: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38</w:t>
            </w:r>
            <w:r w:rsidRPr="00ED0660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</w:tcPr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Формирование положительного имиджа ДОО (базовый детский сад, </w:t>
            </w:r>
            <w:proofErr w:type="spellStart"/>
            <w:r w:rsidRPr="00ED0660">
              <w:rPr>
                <w:rFonts w:cs="Times New Roman"/>
                <w:sz w:val="20"/>
                <w:szCs w:val="20"/>
              </w:rPr>
              <w:t>стажировочная</w:t>
            </w:r>
            <w:proofErr w:type="spellEnd"/>
            <w:r w:rsidRPr="00ED0660">
              <w:rPr>
                <w:rFonts w:cs="Times New Roman"/>
                <w:sz w:val="20"/>
                <w:szCs w:val="20"/>
              </w:rPr>
              <w:t xml:space="preserve"> площадка, федеральная и республиканская экспериментальная площадка и т.д.) 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Н</w:t>
            </w:r>
            <w:r w:rsidRPr="00ED0660">
              <w:rPr>
                <w:rFonts w:cs="Times New Roman"/>
                <w:sz w:val="20"/>
                <w:szCs w:val="20"/>
              </w:rPr>
              <w:t>аличие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3-9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Годовая </w:t>
            </w:r>
          </w:p>
        </w:tc>
        <w:tc>
          <w:tcPr>
            <w:tcW w:w="5245" w:type="dxa"/>
          </w:tcPr>
          <w:p w:rsidR="00E01A97" w:rsidRPr="00ED0660" w:rsidRDefault="00E01A97" w:rsidP="00452676">
            <w:pPr>
              <w:ind w:right="142"/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ED0660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Наличие федеральной инновационной (экспериментальной, базовой, </w:t>
            </w:r>
            <w:proofErr w:type="spellStart"/>
            <w:r w:rsidRPr="00ED0660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стажировочной</w:t>
            </w:r>
            <w:proofErr w:type="spellEnd"/>
            <w:r w:rsidRPr="00ED0660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) площадки - 9 баллов;</w:t>
            </w:r>
          </w:p>
          <w:p w:rsidR="00E01A97" w:rsidRPr="00ED0660" w:rsidRDefault="00E01A97" w:rsidP="00452676">
            <w:pPr>
              <w:ind w:right="142"/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ED0660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наличие</w:t>
            </w:r>
            <w:r w:rsidRPr="00ED0660">
              <w:rPr>
                <w:rFonts w:eastAsia="Times New Roman" w:cs="Times New Roman"/>
                <w:b/>
                <w:color w:val="000000"/>
                <w:kern w:val="24"/>
                <w:sz w:val="20"/>
                <w:szCs w:val="20"/>
                <w:lang w:eastAsia="ru-RU"/>
              </w:rPr>
              <w:t xml:space="preserve"> </w:t>
            </w:r>
            <w:r w:rsidRPr="00ED0660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региональной (республиканской) инновационной (экспериментальной, базовой, </w:t>
            </w:r>
            <w:proofErr w:type="spellStart"/>
            <w:r w:rsidRPr="00ED0660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стажировочной</w:t>
            </w:r>
            <w:proofErr w:type="spellEnd"/>
            <w:r w:rsidRPr="00ED0660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) площадки – 5 баллов;</w:t>
            </w:r>
          </w:p>
          <w:p w:rsidR="00E01A97" w:rsidRPr="00ED0660" w:rsidRDefault="00E01A97" w:rsidP="00452676">
            <w:pPr>
              <w:ind w:right="142"/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ED0660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наличие муниципальной экспериментальной площадки – 3 балла;</w:t>
            </w:r>
          </w:p>
          <w:p w:rsidR="00E01A97" w:rsidRPr="00ED0660" w:rsidRDefault="00E01A97" w:rsidP="00452676">
            <w:pPr>
              <w:jc w:val="both"/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ED0660"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отсутствие инновационной площадки - 0 баллов</w:t>
            </w:r>
          </w:p>
          <w:p w:rsidR="00E01A97" w:rsidRPr="00ED0660" w:rsidRDefault="00E01A97" w:rsidP="00452676">
            <w:pPr>
              <w:jc w:val="both"/>
              <w:rPr>
                <w:rFonts w:eastAsia="Times New Roman" w:cs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ED0660">
              <w:rPr>
                <w:rFonts w:cs="Times New Roman"/>
                <w:i/>
                <w:sz w:val="20"/>
                <w:szCs w:val="20"/>
              </w:rPr>
              <w:lastRenderedPageBreak/>
              <w:t>(при наличии статуса площадки по нескольким уровням баллы присваиваются по наивысшему уровню).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  <w:r w:rsidRPr="00ED0660">
              <w:rPr>
                <w:rFonts w:cs="Times New Roman"/>
                <w:i/>
                <w:sz w:val="20"/>
                <w:szCs w:val="20"/>
              </w:rPr>
              <w:t xml:space="preserve">Наличие документального </w:t>
            </w:r>
            <w:r w:rsidRPr="00ED0660">
              <w:rPr>
                <w:rFonts w:eastAsia="Times New Roman" w:cs="Times New Roman"/>
                <w:i/>
                <w:color w:val="000000"/>
                <w:kern w:val="24"/>
                <w:sz w:val="20"/>
                <w:szCs w:val="20"/>
                <w:lang w:eastAsia="ru-RU"/>
              </w:rPr>
              <w:t>закрепления статуса.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lastRenderedPageBreak/>
              <w:t>39</w:t>
            </w:r>
            <w:r w:rsidRPr="00ED0660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</w:tcPr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Численность педагогических работников, получивших гранты, ставших абсолютными победителями, призерами (2,3 место), победителями в номинациях муниципальных, республиканских и федеральных конкурсов профессионального мастерства (очных) 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Е</w:t>
            </w:r>
            <w:r w:rsidRPr="00ED0660">
              <w:rPr>
                <w:rFonts w:cs="Times New Roman"/>
                <w:sz w:val="20"/>
                <w:szCs w:val="20"/>
              </w:rPr>
              <w:t>диниц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  <w:highlight w:val="yellow"/>
              </w:rPr>
            </w:pPr>
            <w:r w:rsidRPr="00ED0660">
              <w:rPr>
                <w:rFonts w:cs="Times New Roman"/>
                <w:sz w:val="20"/>
                <w:szCs w:val="20"/>
              </w:rPr>
              <w:t>5-10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Годовая (за прошедший учебный год)</w:t>
            </w:r>
          </w:p>
        </w:tc>
        <w:tc>
          <w:tcPr>
            <w:tcW w:w="5245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Численность педагогических работников, получивших гранты, ставших победителями, призерами муниципальных, республиканских и федеральных конкурсов профессионального мастерства: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федеральный этап – 10 баллов;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республиканский этап – 8 баллов;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муниципальный этап – 5 баллов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  <w:r w:rsidRPr="00ED0660">
              <w:rPr>
                <w:rFonts w:cs="Times New Roman"/>
                <w:i/>
                <w:sz w:val="20"/>
                <w:szCs w:val="20"/>
              </w:rPr>
              <w:t>(при участии в мероприятиях по нескольким уровням, баллы присваиваются по наивысшему уровню).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  <w:r w:rsidRPr="00ED0660">
              <w:rPr>
                <w:rFonts w:cs="Times New Roman"/>
                <w:i/>
                <w:sz w:val="20"/>
                <w:szCs w:val="20"/>
              </w:rPr>
              <w:t>Наличие документально зафиксированных призовых мест: почетные грамоты, дипломы, приказы.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40</w:t>
            </w:r>
            <w:r w:rsidRPr="00ED0660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</w:tcPr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Количество результативных  участий педагогического коллектива во всероссийских, республиканских, муниципальных Грантах, конкурсах среди дошкольных образовательных организаций (абсолютные победители и призеры (2,3 места), победители в номинациях)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Е</w:t>
            </w:r>
            <w:r w:rsidRPr="00ED0660">
              <w:rPr>
                <w:rFonts w:cs="Times New Roman"/>
                <w:sz w:val="20"/>
                <w:szCs w:val="20"/>
              </w:rPr>
              <w:t>диниц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3-9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Годовая (за прошедший учебный год)</w:t>
            </w:r>
          </w:p>
        </w:tc>
        <w:tc>
          <w:tcPr>
            <w:tcW w:w="5245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Количество </w:t>
            </w:r>
            <w:proofErr w:type="gramStart"/>
            <w:r w:rsidRPr="00ED0660">
              <w:rPr>
                <w:rFonts w:cs="Times New Roman"/>
                <w:sz w:val="20"/>
                <w:szCs w:val="20"/>
              </w:rPr>
              <w:t>результативных  участий</w:t>
            </w:r>
            <w:proofErr w:type="gramEnd"/>
            <w:r w:rsidRPr="00ED0660">
              <w:rPr>
                <w:rFonts w:cs="Times New Roman"/>
                <w:sz w:val="20"/>
                <w:szCs w:val="20"/>
              </w:rPr>
              <w:t xml:space="preserve"> педагогического коллектива во всероссийских, республиканских, муниципальных конкурсах: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во всероссийском, республиканском конкурсе – 9 баллов;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в муниципальном </w:t>
            </w:r>
            <w:proofErr w:type="gramStart"/>
            <w:r w:rsidRPr="00ED0660">
              <w:rPr>
                <w:rFonts w:cs="Times New Roman"/>
                <w:sz w:val="20"/>
                <w:szCs w:val="20"/>
              </w:rPr>
              <w:t>конкурсе  –</w:t>
            </w:r>
            <w:proofErr w:type="gramEnd"/>
            <w:r w:rsidRPr="00ED0660">
              <w:rPr>
                <w:rFonts w:cs="Times New Roman"/>
                <w:sz w:val="20"/>
                <w:szCs w:val="20"/>
              </w:rPr>
              <w:t xml:space="preserve"> 3 балла за одну победу или призовое место; 6 балла за два и более результативных участия в муниципальных конкурсах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  <w:r w:rsidRPr="00ED0660">
              <w:rPr>
                <w:rFonts w:cs="Times New Roman"/>
                <w:i/>
                <w:sz w:val="20"/>
                <w:szCs w:val="20"/>
              </w:rPr>
              <w:t>(при наличии результативных участий по нескольким уровням, баллы присваиваются по наивысшему уровню).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  <w:r w:rsidRPr="00ED0660">
              <w:rPr>
                <w:rFonts w:cs="Times New Roman"/>
                <w:i/>
                <w:sz w:val="20"/>
                <w:szCs w:val="20"/>
              </w:rPr>
              <w:t>Наличие документально зафиксированных призовых мест: почетные грамоты, дипломы, приказы.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41</w:t>
            </w:r>
            <w:r w:rsidRPr="00ED0660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</w:tcPr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Количество результативных  участий воспитанников во всероссийских, республиканских, муниципальных конкурсах (очных) (абсолютные победители, призеры, победители в номинациях)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Е</w:t>
            </w:r>
            <w:r w:rsidRPr="00ED0660">
              <w:rPr>
                <w:rFonts w:cs="Times New Roman"/>
                <w:sz w:val="20"/>
                <w:szCs w:val="20"/>
              </w:rPr>
              <w:t>диниц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3-9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Годовая (за прошедший учебный год)</w:t>
            </w:r>
          </w:p>
        </w:tc>
        <w:tc>
          <w:tcPr>
            <w:tcW w:w="5245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Количество </w:t>
            </w:r>
            <w:proofErr w:type="gramStart"/>
            <w:r w:rsidRPr="00ED0660">
              <w:rPr>
                <w:rFonts w:cs="Times New Roman"/>
                <w:sz w:val="20"/>
                <w:szCs w:val="20"/>
              </w:rPr>
              <w:t>результативных  участий</w:t>
            </w:r>
            <w:proofErr w:type="gramEnd"/>
            <w:r w:rsidRPr="00ED0660">
              <w:rPr>
                <w:rFonts w:cs="Times New Roman"/>
                <w:sz w:val="20"/>
                <w:szCs w:val="20"/>
              </w:rPr>
              <w:t xml:space="preserve"> воспитанников во всероссийских, республиканских, муниципальных конкурсах (очных):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во всероссийском, республиканском конкурсе – 9 баллов;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в муниципальном конкурсе – 3 балла за одну победу или призовое место; 6 баллов за два и более результативных участия в муниципальных конкурсах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  <w:r w:rsidRPr="00ED0660">
              <w:rPr>
                <w:rFonts w:cs="Times New Roman"/>
                <w:i/>
                <w:sz w:val="20"/>
                <w:szCs w:val="20"/>
              </w:rPr>
              <w:t>(при наличии результативных участий по нескольким уровням, баллы присваиваются по наивысшему уровню).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i/>
                <w:sz w:val="20"/>
                <w:szCs w:val="20"/>
              </w:rPr>
              <w:t>Наличие документально зафиксированных призовых мест: почетные грамоты, дипломы, приказы.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42</w:t>
            </w:r>
            <w:r w:rsidRPr="00ED0660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</w:tcPr>
          <w:p w:rsidR="00E01A97" w:rsidRPr="00ED0660" w:rsidRDefault="00E01A97" w:rsidP="00452676">
            <w:pPr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 xml:space="preserve">Методическая активность ДОО: наличие методических мероприятий муниципального, зонального, </w:t>
            </w:r>
            <w:r w:rsidRPr="00ED0660">
              <w:rPr>
                <w:rFonts w:cs="Times New Roman"/>
                <w:sz w:val="20"/>
                <w:szCs w:val="20"/>
              </w:rPr>
              <w:lastRenderedPageBreak/>
              <w:t xml:space="preserve">республиканского, межрегионального уровней, организованных и проведенных в ДОО </w:t>
            </w:r>
          </w:p>
        </w:tc>
        <w:tc>
          <w:tcPr>
            <w:tcW w:w="992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lastRenderedPageBreak/>
              <w:t>Н</w:t>
            </w:r>
            <w:r w:rsidRPr="00ED0660">
              <w:rPr>
                <w:rFonts w:cs="Times New Roman"/>
                <w:sz w:val="20"/>
                <w:szCs w:val="20"/>
              </w:rPr>
              <w:t>аличие</w:t>
            </w:r>
          </w:p>
        </w:tc>
        <w:tc>
          <w:tcPr>
            <w:tcW w:w="1276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1275" w:type="dxa"/>
          </w:tcPr>
          <w:p w:rsidR="00E01A97" w:rsidRPr="00ED0660" w:rsidRDefault="00E01A97" w:rsidP="0045267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3-7</w:t>
            </w:r>
          </w:p>
        </w:tc>
        <w:tc>
          <w:tcPr>
            <w:tcW w:w="11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Годовая (за прошедши</w:t>
            </w:r>
            <w:r w:rsidRPr="00ED0660">
              <w:rPr>
                <w:rFonts w:cs="Times New Roman"/>
                <w:sz w:val="20"/>
                <w:szCs w:val="20"/>
              </w:rPr>
              <w:lastRenderedPageBreak/>
              <w:t>й учебный год)</w:t>
            </w:r>
          </w:p>
        </w:tc>
        <w:tc>
          <w:tcPr>
            <w:tcW w:w="5245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lastRenderedPageBreak/>
              <w:t>Наличие методических мероприятий муниципального, зонального, республиканского, межрегионального уровней, организованных и проведенных в ДОО: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республиканского уровня – 7 баллов;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lastRenderedPageBreak/>
              <w:t>зонального, межрегионального уровней – 5 баллов;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  <w:r w:rsidRPr="00ED0660">
              <w:rPr>
                <w:rFonts w:cs="Times New Roman"/>
                <w:sz w:val="20"/>
                <w:szCs w:val="20"/>
              </w:rPr>
              <w:t>муниципального уровня – 3 балла</w:t>
            </w:r>
          </w:p>
          <w:p w:rsidR="00E01A97" w:rsidRPr="00ED0660" w:rsidRDefault="00E01A97" w:rsidP="00452676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  <w:r w:rsidRPr="00ED0660">
              <w:rPr>
                <w:rFonts w:cs="Times New Roman"/>
                <w:i/>
                <w:sz w:val="20"/>
                <w:szCs w:val="20"/>
              </w:rPr>
              <w:t>(при организации мероприятий по нескольким уровням, баллы присваиваются по наивысшему уровню, количество мероприятий не суммируется).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E01A97" w:rsidRPr="00ED0660" w:rsidTr="00452676">
        <w:tc>
          <w:tcPr>
            <w:tcW w:w="534" w:type="dxa"/>
          </w:tcPr>
          <w:p w:rsidR="00E01A97" w:rsidRPr="00ED0660" w:rsidRDefault="00E01A97" w:rsidP="00452676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757" w:type="dxa"/>
            <w:gridSpan w:val="6"/>
          </w:tcPr>
          <w:p w:rsidR="00E01A97" w:rsidRPr="00ED0660" w:rsidRDefault="00E01A97" w:rsidP="00452676">
            <w:pPr>
              <w:ind w:right="142"/>
              <w:jc w:val="center"/>
              <w:rPr>
                <w:rFonts w:eastAsia="Times New Roman" w:cs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ED0660">
              <w:rPr>
                <w:rFonts w:cs="Times New Roman"/>
                <w:b/>
                <w:sz w:val="20"/>
                <w:szCs w:val="20"/>
              </w:rPr>
              <w:t>Итого 1</w:t>
            </w:r>
            <w:r>
              <w:rPr>
                <w:rFonts w:cs="Times New Roman"/>
                <w:b/>
                <w:sz w:val="20"/>
                <w:szCs w:val="20"/>
              </w:rPr>
              <w:t>26</w:t>
            </w:r>
            <w:r w:rsidRPr="00ED0660">
              <w:rPr>
                <w:rFonts w:cs="Times New Roman"/>
                <w:b/>
                <w:sz w:val="20"/>
                <w:szCs w:val="20"/>
              </w:rPr>
              <w:t xml:space="preserve"> баллов</w:t>
            </w:r>
          </w:p>
        </w:tc>
        <w:tc>
          <w:tcPr>
            <w:tcW w:w="1418" w:type="dxa"/>
          </w:tcPr>
          <w:p w:rsidR="00E01A97" w:rsidRPr="00ED0660" w:rsidRDefault="00E01A97" w:rsidP="00452676">
            <w:pPr>
              <w:ind w:right="142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:rsidR="00E01A97" w:rsidRPr="00ED0660" w:rsidRDefault="00E01A97" w:rsidP="00E01A97">
      <w:pPr>
        <w:jc w:val="both"/>
        <w:rPr>
          <w:sz w:val="20"/>
          <w:szCs w:val="20"/>
        </w:rPr>
      </w:pPr>
    </w:p>
    <w:p w:rsidR="00C74137" w:rsidRDefault="00C74137">
      <w:bookmarkStart w:id="0" w:name="_GoBack"/>
      <w:bookmarkEnd w:id="0"/>
    </w:p>
    <w:sectPr w:rsidR="00C74137" w:rsidSect="00E01A97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A97"/>
    <w:rsid w:val="00054366"/>
    <w:rsid w:val="00855FAC"/>
    <w:rsid w:val="008975C1"/>
    <w:rsid w:val="00B6684A"/>
    <w:rsid w:val="00C74137"/>
    <w:rsid w:val="00D50191"/>
    <w:rsid w:val="00E01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8FAD12-1889-4F30-B093-13FBC8A87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1A97"/>
    <w:pPr>
      <w:spacing w:line="240" w:lineRule="auto"/>
    </w:pPr>
    <w:rPr>
      <w:rFonts w:cstheme="minorBidi"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1A97"/>
    <w:pPr>
      <w:spacing w:line="240" w:lineRule="auto"/>
    </w:pPr>
    <w:rPr>
      <w:rFonts w:cstheme="minorBidi"/>
      <w:sz w:val="28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01A97"/>
    <w:pPr>
      <w:spacing w:after="200" w:line="276" w:lineRule="auto"/>
      <w:ind w:left="720"/>
      <w:contextualSpacing/>
    </w:pPr>
    <w:rPr>
      <w:rFonts w:asciiTheme="minorHAnsi" w:hAnsiTheme="minorHAnsi"/>
      <w:sz w:val="22"/>
    </w:rPr>
  </w:style>
  <w:style w:type="paragraph" w:customStyle="1" w:styleId="ConsPlusNonformat">
    <w:name w:val="ConsPlusNonformat"/>
    <w:uiPriority w:val="99"/>
    <w:rsid w:val="00E01A97"/>
    <w:pPr>
      <w:widowControl w:val="0"/>
      <w:autoSpaceDE w:val="0"/>
      <w:autoSpaceDN w:val="0"/>
      <w:adjustRightInd w:val="0"/>
      <w:spacing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1921</Words>
  <Characters>10955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Tagir</dc:creator>
  <cp:keywords/>
  <dc:description/>
  <cp:lastModifiedBy>Tagir</cp:lastModifiedBy>
  <cp:revision>1</cp:revision>
  <dcterms:created xsi:type="dcterms:W3CDTF">2021-06-11T12:36:00Z</dcterms:created>
  <dcterms:modified xsi:type="dcterms:W3CDTF">2021-06-11T12:37:00Z</dcterms:modified>
</cp:coreProperties>
</file>